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XSpec="center" w:tblpY="1"/>
        <w:tblOverlap w:val="never"/>
        <w:tblW w:w="17069" w:type="dxa"/>
        <w:tblInd w:w="0" w:type="dxa"/>
        <w:tblLayout w:type="fixed"/>
        <w:tblCellMar>
          <w:top w:w="40" w:type="dxa"/>
          <w:left w:w="28" w:type="dxa"/>
          <w:right w:w="3" w:type="dxa"/>
        </w:tblCellMar>
        <w:tblLook w:val="04A0" w:firstRow="1" w:lastRow="0" w:firstColumn="1" w:lastColumn="0" w:noHBand="0" w:noVBand="1"/>
      </w:tblPr>
      <w:tblGrid>
        <w:gridCol w:w="1345"/>
        <w:gridCol w:w="900"/>
        <w:gridCol w:w="2385"/>
        <w:gridCol w:w="2488"/>
        <w:gridCol w:w="2487"/>
        <w:gridCol w:w="2488"/>
        <w:gridCol w:w="2488"/>
        <w:gridCol w:w="2488"/>
      </w:tblGrid>
      <w:tr w:rsidR="00AB679E" w:rsidTr="00A40ECC">
        <w:trPr>
          <w:trHeight w:val="297"/>
        </w:trPr>
        <w:tc>
          <w:tcPr>
            <w:tcW w:w="1345" w:type="dxa"/>
            <w:tcBorders>
              <w:top w:val="single" w:sz="12" w:space="0" w:color="8EAADB"/>
              <w:left w:val="single" w:sz="4" w:space="0" w:color="B4C5E7"/>
              <w:bottom w:val="single" w:sz="12" w:space="0" w:color="8EAADB"/>
              <w:right w:val="single" w:sz="4" w:space="0" w:color="B4C5E7"/>
            </w:tcBorders>
          </w:tcPr>
          <w:p w:rsidR="00AB679E" w:rsidRDefault="00AB679E" w:rsidP="00804D7A">
            <w:pPr>
              <w:spacing w:line="259" w:lineRule="auto"/>
              <w:ind w:left="0" w:firstLine="0"/>
              <w:rPr>
                <w:rFonts w:ascii="Calibri" w:eastAsia="Calibri" w:hAnsi="Calibri" w:cs="Calibri"/>
                <w:b/>
                <w:color w:val="538DD3"/>
                <w:sz w:val="22"/>
              </w:rPr>
            </w:pPr>
            <w:bookmarkStart w:id="0" w:name="_GoBack"/>
            <w:bookmarkEnd w:id="0"/>
          </w:p>
        </w:tc>
        <w:tc>
          <w:tcPr>
            <w:tcW w:w="13236" w:type="dxa"/>
            <w:gridSpan w:val="6"/>
            <w:tcBorders>
              <w:top w:val="single" w:sz="12" w:space="0" w:color="8EAADB"/>
              <w:left w:val="single" w:sz="4" w:space="0" w:color="B4C5E7"/>
              <w:bottom w:val="single" w:sz="12" w:space="0" w:color="8EAADB"/>
              <w:right w:val="single" w:sz="4" w:space="0" w:color="B4C5E7"/>
            </w:tcBorders>
          </w:tcPr>
          <w:p w:rsidR="00AB679E" w:rsidRDefault="004E57AA" w:rsidP="004E57AA">
            <w:pPr>
              <w:spacing w:line="259" w:lineRule="auto"/>
              <w:ind w:left="0" w:firstLine="0"/>
              <w:jc w:val="center"/>
            </w:pPr>
            <w:r>
              <w:rPr>
                <w:rFonts w:ascii="Calibri" w:eastAsia="Calibri" w:hAnsi="Calibri" w:cs="Calibri"/>
                <w:b/>
                <w:color w:val="538DD3"/>
                <w:sz w:val="22"/>
              </w:rPr>
              <w:t xml:space="preserve">      </w:t>
            </w:r>
            <w:r w:rsidR="00AB679E">
              <w:rPr>
                <w:rFonts w:ascii="Calibri" w:eastAsia="Calibri" w:hAnsi="Calibri" w:cs="Calibri"/>
                <w:b/>
                <w:color w:val="538DD3"/>
                <w:sz w:val="22"/>
              </w:rPr>
              <w:t>Teacher Preparation Competency Appraisal Rubric</w:t>
            </w:r>
            <w:r w:rsidR="006D7E64">
              <w:rPr>
                <w:rFonts w:ascii="Calibri" w:eastAsia="Calibri" w:hAnsi="Calibri" w:cs="Calibri"/>
                <w:b/>
                <w:color w:val="538DD3"/>
                <w:sz w:val="22"/>
              </w:rPr>
              <w:t xml:space="preserve"> Middle Grades</w:t>
            </w:r>
          </w:p>
        </w:tc>
        <w:tc>
          <w:tcPr>
            <w:tcW w:w="2488" w:type="dxa"/>
            <w:tcBorders>
              <w:top w:val="single" w:sz="12" w:space="0" w:color="8EAADB"/>
              <w:left w:val="single" w:sz="4" w:space="0" w:color="B4C5E7"/>
              <w:bottom w:val="single" w:sz="12" w:space="0" w:color="8EAADB"/>
              <w:right w:val="single" w:sz="4" w:space="0" w:color="B4C5E7"/>
            </w:tcBorders>
          </w:tcPr>
          <w:p w:rsidR="00AB679E" w:rsidRDefault="00AB679E" w:rsidP="00804D7A">
            <w:pPr>
              <w:spacing w:line="259" w:lineRule="auto"/>
              <w:ind w:left="0" w:firstLine="0"/>
              <w:rPr>
                <w:rFonts w:ascii="Calibri" w:eastAsia="Calibri" w:hAnsi="Calibri" w:cs="Calibri"/>
                <w:b/>
                <w:color w:val="538DD3"/>
                <w:sz w:val="22"/>
              </w:rPr>
            </w:pPr>
          </w:p>
        </w:tc>
      </w:tr>
      <w:tr w:rsidR="00AB679E" w:rsidTr="00A40ECC">
        <w:trPr>
          <w:trHeight w:val="258"/>
        </w:trPr>
        <w:tc>
          <w:tcPr>
            <w:tcW w:w="1345" w:type="dxa"/>
            <w:tcBorders>
              <w:top w:val="single" w:sz="12" w:space="0" w:color="8EAADB"/>
              <w:left w:val="single" w:sz="4" w:space="0" w:color="B4C5E7"/>
              <w:bottom w:val="single" w:sz="4" w:space="0" w:color="B4C5E7"/>
              <w:right w:val="single" w:sz="4" w:space="0" w:color="B4C5E7"/>
            </w:tcBorders>
            <w:shd w:val="clear" w:color="auto" w:fill="8DB3E1"/>
          </w:tcPr>
          <w:p w:rsidR="00AB679E" w:rsidRDefault="00AB679E" w:rsidP="00804D7A">
            <w:pPr>
              <w:spacing w:line="259" w:lineRule="auto"/>
              <w:ind w:left="0" w:right="26" w:firstLine="0"/>
              <w:jc w:val="center"/>
            </w:pPr>
            <w:r>
              <w:rPr>
                <w:rFonts w:ascii="Calibri" w:eastAsia="Calibri" w:hAnsi="Calibri" w:cs="Calibri"/>
                <w:b/>
                <w:sz w:val="20"/>
              </w:rPr>
              <w:t xml:space="preserve">Criteria </w:t>
            </w:r>
          </w:p>
        </w:tc>
        <w:tc>
          <w:tcPr>
            <w:tcW w:w="900" w:type="dxa"/>
            <w:tcBorders>
              <w:top w:val="single" w:sz="12" w:space="0" w:color="8EAADB"/>
              <w:left w:val="single" w:sz="4" w:space="0" w:color="B4C5E7"/>
              <w:bottom w:val="single" w:sz="4" w:space="0" w:color="B4C5E7"/>
              <w:right w:val="single" w:sz="4" w:space="0" w:color="B4C5E7"/>
            </w:tcBorders>
            <w:shd w:val="clear" w:color="auto" w:fill="8DB3E1"/>
          </w:tcPr>
          <w:p w:rsidR="00AB679E" w:rsidRDefault="00AB679E" w:rsidP="00804D7A">
            <w:pPr>
              <w:spacing w:line="259" w:lineRule="auto"/>
              <w:ind w:left="0" w:right="25" w:firstLine="0"/>
              <w:jc w:val="center"/>
            </w:pPr>
            <w:r>
              <w:rPr>
                <w:rFonts w:ascii="Calibri" w:eastAsia="Calibri" w:hAnsi="Calibri" w:cs="Calibri"/>
                <w:b/>
                <w:sz w:val="20"/>
              </w:rPr>
              <w:t xml:space="preserve">Standards </w:t>
            </w:r>
          </w:p>
        </w:tc>
        <w:tc>
          <w:tcPr>
            <w:tcW w:w="2385" w:type="dxa"/>
            <w:tcBorders>
              <w:top w:val="single" w:sz="12" w:space="0" w:color="8EAADB"/>
              <w:left w:val="single" w:sz="4" w:space="0" w:color="B4C5E7"/>
              <w:bottom w:val="single" w:sz="4" w:space="0" w:color="B4C5E7"/>
              <w:right w:val="single" w:sz="4" w:space="0" w:color="B4C5E7"/>
            </w:tcBorders>
            <w:shd w:val="clear" w:color="auto" w:fill="8DB3E1"/>
          </w:tcPr>
          <w:p w:rsidR="00AB679E" w:rsidRDefault="00AB679E" w:rsidP="006738A5">
            <w:pPr>
              <w:spacing w:line="259" w:lineRule="auto"/>
              <w:ind w:left="0" w:right="27" w:firstLine="0"/>
              <w:jc w:val="center"/>
              <w:rPr>
                <w:rFonts w:ascii="Calibri" w:eastAsia="Calibri" w:hAnsi="Calibri" w:cs="Calibri"/>
                <w:b/>
                <w:sz w:val="20"/>
              </w:rPr>
            </w:pPr>
            <w:r>
              <w:rPr>
                <w:rFonts w:ascii="Calibri" w:eastAsia="Calibri" w:hAnsi="Calibri" w:cs="Calibri"/>
                <w:b/>
                <w:sz w:val="20"/>
              </w:rPr>
              <w:t>Not Observed</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rsidR="00AB679E" w:rsidRDefault="00AB679E" w:rsidP="00804D7A">
            <w:pPr>
              <w:spacing w:line="259" w:lineRule="auto"/>
              <w:ind w:left="0" w:right="27" w:firstLine="0"/>
              <w:jc w:val="center"/>
            </w:pPr>
            <w:r>
              <w:rPr>
                <w:rFonts w:ascii="Calibri" w:eastAsia="Calibri" w:hAnsi="Calibri" w:cs="Calibri"/>
                <w:b/>
                <w:sz w:val="20"/>
              </w:rPr>
              <w:t xml:space="preserve"> Unacceptable </w:t>
            </w:r>
          </w:p>
        </w:tc>
        <w:tc>
          <w:tcPr>
            <w:tcW w:w="2487" w:type="dxa"/>
            <w:tcBorders>
              <w:top w:val="single" w:sz="12" w:space="0" w:color="8EAADB"/>
              <w:left w:val="single" w:sz="4" w:space="0" w:color="B4C5E7"/>
              <w:bottom w:val="single" w:sz="4" w:space="0" w:color="B4C5E7"/>
              <w:right w:val="single" w:sz="4" w:space="0" w:color="B4C5E7"/>
            </w:tcBorders>
            <w:shd w:val="clear" w:color="auto" w:fill="8DB3E1"/>
          </w:tcPr>
          <w:p w:rsidR="00AB679E" w:rsidRDefault="00AB679E" w:rsidP="00804D7A">
            <w:pPr>
              <w:spacing w:line="259" w:lineRule="auto"/>
              <w:ind w:left="0" w:right="26" w:firstLine="0"/>
              <w:jc w:val="center"/>
            </w:pPr>
            <w:r>
              <w:rPr>
                <w:rFonts w:ascii="Calibri" w:eastAsia="Calibri" w:hAnsi="Calibri" w:cs="Calibri"/>
                <w:b/>
                <w:sz w:val="20"/>
              </w:rPr>
              <w:t xml:space="preserve">Developing </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rsidR="00AB679E" w:rsidRDefault="00AB679E" w:rsidP="0015568C">
            <w:pPr>
              <w:spacing w:line="259" w:lineRule="auto"/>
              <w:ind w:left="0" w:right="30" w:firstLine="0"/>
              <w:jc w:val="center"/>
            </w:pPr>
            <w:r>
              <w:rPr>
                <w:rFonts w:ascii="Calibri" w:eastAsia="Calibri" w:hAnsi="Calibri" w:cs="Calibri"/>
                <w:b/>
                <w:sz w:val="20"/>
              </w:rPr>
              <w:t>Proficient</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rsidR="00AB679E" w:rsidRDefault="00AB679E" w:rsidP="00804D7A">
            <w:pPr>
              <w:spacing w:line="259" w:lineRule="auto"/>
              <w:ind w:left="116" w:firstLine="0"/>
            </w:pPr>
            <w:r>
              <w:rPr>
                <w:rFonts w:ascii="Calibri" w:eastAsia="Calibri" w:hAnsi="Calibri" w:cs="Calibri"/>
                <w:b/>
                <w:sz w:val="20"/>
              </w:rPr>
              <w:t xml:space="preserve">          Exemplary </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rsidR="00AB679E" w:rsidRDefault="00AB679E" w:rsidP="00E04708">
            <w:pPr>
              <w:spacing w:line="259" w:lineRule="auto"/>
              <w:ind w:left="116" w:firstLine="0"/>
              <w:rPr>
                <w:rFonts w:ascii="Calibri" w:eastAsia="Calibri" w:hAnsi="Calibri" w:cs="Calibri"/>
                <w:b/>
                <w:sz w:val="20"/>
              </w:rPr>
            </w:pPr>
            <w:r>
              <w:rPr>
                <w:rFonts w:ascii="Calibri" w:eastAsia="Calibri" w:hAnsi="Calibri" w:cs="Calibri"/>
                <w:b/>
                <w:sz w:val="20"/>
              </w:rPr>
              <w:t>Comments</w:t>
            </w:r>
            <w:r w:rsidR="00985EE8">
              <w:rPr>
                <w:rFonts w:ascii="Calibri" w:eastAsia="Calibri" w:hAnsi="Calibri" w:cs="Calibri"/>
                <w:b/>
                <w:sz w:val="20"/>
              </w:rPr>
              <w:t xml:space="preserve"> </w:t>
            </w:r>
          </w:p>
        </w:tc>
      </w:tr>
      <w:tr w:rsidR="00AB679E" w:rsidRPr="00FF196E" w:rsidTr="00A40ECC">
        <w:trPr>
          <w:trHeight w:val="1925"/>
        </w:trPr>
        <w:tc>
          <w:tcPr>
            <w:tcW w:w="1345"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rsidR="00AB679E" w:rsidRPr="00FF196E" w:rsidRDefault="00AB679E" w:rsidP="00804D7A">
            <w:pPr>
              <w:spacing w:line="259" w:lineRule="auto"/>
              <w:ind w:left="0" w:firstLine="0"/>
            </w:pPr>
            <w:r w:rsidRPr="00FF196E">
              <w:rPr>
                <w:rFonts w:ascii="Calibri" w:eastAsia="Calibri" w:hAnsi="Calibri" w:cs="Calibri"/>
                <w:b/>
                <w:sz w:val="20"/>
              </w:rPr>
              <w:t xml:space="preserve">SCORING  </w:t>
            </w:r>
          </w:p>
          <w:p w:rsidR="00AD544E" w:rsidRDefault="00AB679E" w:rsidP="00AD544E">
            <w:pPr>
              <w:spacing w:line="259" w:lineRule="auto"/>
              <w:ind w:left="1" w:firstLine="0"/>
              <w:rPr>
                <w:rFonts w:ascii="Calibri" w:eastAsia="Calibri" w:hAnsi="Calibri" w:cs="Calibri"/>
                <w:b/>
                <w:sz w:val="20"/>
              </w:rPr>
            </w:pPr>
            <w:r w:rsidRPr="00FF196E">
              <w:rPr>
                <w:rFonts w:ascii="Calibri" w:eastAsia="Calibri" w:hAnsi="Calibri" w:cs="Calibri"/>
                <w:b/>
                <w:sz w:val="20"/>
              </w:rPr>
              <w:t>GU</w:t>
            </w:r>
            <w:r w:rsidR="00AD544E">
              <w:rPr>
                <w:rFonts w:ascii="Calibri" w:eastAsia="Calibri" w:hAnsi="Calibri" w:cs="Calibri"/>
                <w:b/>
                <w:sz w:val="20"/>
              </w:rPr>
              <w:t>IDE</w:t>
            </w:r>
          </w:p>
          <w:p w:rsidR="00AD544E" w:rsidRDefault="00AD544E" w:rsidP="00AD544E">
            <w:pPr>
              <w:spacing w:line="259" w:lineRule="auto"/>
              <w:ind w:left="1" w:firstLine="0"/>
              <w:rPr>
                <w:rFonts w:ascii="Calibri" w:eastAsia="Calibri" w:hAnsi="Calibri" w:cs="Calibri"/>
                <w:b/>
                <w:sz w:val="18"/>
              </w:rPr>
            </w:pPr>
            <w:r>
              <w:rPr>
                <w:rFonts w:ascii="Calibri" w:eastAsia="Calibri" w:hAnsi="Calibri" w:cs="Calibri"/>
                <w:b/>
                <w:sz w:val="18"/>
              </w:rPr>
              <w:t xml:space="preserve"> </w:t>
            </w:r>
          </w:p>
          <w:p w:rsidR="00AD544E" w:rsidRDefault="00AD544E" w:rsidP="00AD544E">
            <w:pPr>
              <w:spacing w:line="259" w:lineRule="auto"/>
              <w:ind w:left="1" w:firstLine="0"/>
              <w:rPr>
                <w:rFonts w:ascii="Calibri" w:eastAsia="Calibri" w:hAnsi="Calibri" w:cs="Calibri"/>
                <w:b/>
                <w:sz w:val="18"/>
              </w:rPr>
            </w:pPr>
          </w:p>
          <w:p w:rsidR="00AD544E" w:rsidRDefault="00AD544E" w:rsidP="00AD544E">
            <w:pPr>
              <w:spacing w:line="259" w:lineRule="auto"/>
              <w:ind w:left="1" w:firstLine="0"/>
              <w:rPr>
                <w:rFonts w:ascii="Calibri" w:eastAsia="Calibri" w:hAnsi="Calibri" w:cs="Calibri"/>
                <w:b/>
                <w:sz w:val="18"/>
              </w:rPr>
            </w:pPr>
            <w:r>
              <w:rPr>
                <w:rFonts w:ascii="Calibri" w:eastAsia="Calibri" w:hAnsi="Calibri" w:cs="Calibri"/>
                <w:b/>
                <w:sz w:val="18"/>
              </w:rPr>
              <w:t>Check:</w:t>
            </w:r>
          </w:p>
          <w:p w:rsidR="00AD544E" w:rsidRDefault="00AD544E" w:rsidP="00AD544E">
            <w:pPr>
              <w:spacing w:line="259" w:lineRule="auto"/>
              <w:ind w:left="1" w:firstLine="0"/>
              <w:rPr>
                <w:rFonts w:ascii="Calibri" w:eastAsia="Calibri" w:hAnsi="Calibri" w:cs="Calibri"/>
                <w:b/>
                <w:sz w:val="18"/>
              </w:rPr>
            </w:pPr>
            <w:r>
              <w:rPr>
                <w:rFonts w:ascii="Calibri" w:eastAsia="Calibri" w:hAnsi="Calibri" w:cs="Calibri"/>
                <w:b/>
                <w:sz w:val="18"/>
              </w:rPr>
              <w:t>MID-TERM____</w:t>
            </w:r>
          </w:p>
          <w:p w:rsidR="00AB679E" w:rsidRPr="00FF196E" w:rsidRDefault="00AD544E" w:rsidP="00AD544E">
            <w:pPr>
              <w:spacing w:line="259" w:lineRule="auto"/>
              <w:ind w:left="0" w:firstLine="0"/>
            </w:pPr>
            <w:r>
              <w:rPr>
                <w:rFonts w:ascii="Calibri" w:eastAsia="Calibri" w:hAnsi="Calibri" w:cs="Calibri"/>
                <w:b/>
                <w:sz w:val="18"/>
              </w:rPr>
              <w:t>FINAL_____</w:t>
            </w:r>
          </w:p>
        </w:tc>
        <w:tc>
          <w:tcPr>
            <w:tcW w:w="900"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rsidR="00AB679E" w:rsidRPr="00FF196E" w:rsidRDefault="00AB679E" w:rsidP="00804D7A">
            <w:pPr>
              <w:spacing w:line="259" w:lineRule="auto"/>
              <w:ind w:left="1" w:firstLine="0"/>
            </w:pPr>
            <w:r w:rsidRPr="00FF196E">
              <w:rPr>
                <w:rFonts w:ascii="Calibri" w:eastAsia="Calibri" w:hAnsi="Calibri" w:cs="Calibri"/>
                <w:sz w:val="18"/>
              </w:rPr>
              <w:t xml:space="preserve"> </w:t>
            </w:r>
          </w:p>
        </w:tc>
        <w:tc>
          <w:tcPr>
            <w:tcW w:w="2385"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rsidR="00AB679E" w:rsidRDefault="00AB679E" w:rsidP="006738A5">
            <w:pPr>
              <w:spacing w:line="259" w:lineRule="auto"/>
              <w:ind w:left="1" w:firstLine="0"/>
              <w:rPr>
                <w:rFonts w:ascii="Calibri" w:eastAsia="Calibri" w:hAnsi="Calibri" w:cs="Calibri"/>
                <w:b/>
                <w:sz w:val="18"/>
              </w:rPr>
            </w:pPr>
            <w:r>
              <w:rPr>
                <w:rFonts w:ascii="Calibri" w:eastAsia="Calibri" w:hAnsi="Calibri" w:cs="Calibri"/>
                <w:b/>
                <w:sz w:val="18"/>
              </w:rPr>
              <w:t>Performance has not been observed at this time</w:t>
            </w:r>
            <w:r w:rsidR="00E04708">
              <w:rPr>
                <w:rFonts w:ascii="Calibri" w:eastAsia="Calibri" w:hAnsi="Calibri" w:cs="Calibri"/>
                <w:b/>
                <w:sz w:val="18"/>
              </w:rPr>
              <w:t>.</w:t>
            </w:r>
          </w:p>
          <w:p w:rsidR="00AB679E" w:rsidRPr="0010135F" w:rsidRDefault="00AB679E" w:rsidP="006738A5">
            <w:pPr>
              <w:spacing w:line="259" w:lineRule="auto"/>
              <w:ind w:left="1" w:firstLine="0"/>
              <w:rPr>
                <w:rFonts w:ascii="Calibri" w:eastAsia="Calibri" w:hAnsi="Calibri" w:cs="Calibri"/>
                <w:b/>
                <w:sz w:val="18"/>
              </w:rPr>
            </w:pPr>
          </w:p>
        </w:tc>
        <w:tc>
          <w:tcPr>
            <w:tcW w:w="2488"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rsidR="00D739BD" w:rsidRDefault="00AB679E" w:rsidP="00F21451">
            <w:pPr>
              <w:spacing w:line="259" w:lineRule="auto"/>
              <w:ind w:left="1" w:firstLine="0"/>
              <w:rPr>
                <w:rFonts w:ascii="Calibri" w:eastAsia="Calibri" w:hAnsi="Calibri" w:cs="Calibri"/>
                <w:b/>
                <w:sz w:val="18"/>
              </w:rPr>
            </w:pPr>
            <w:r w:rsidRPr="0010135F">
              <w:rPr>
                <w:rFonts w:ascii="Calibri" w:eastAsia="Calibri" w:hAnsi="Calibri" w:cs="Calibri"/>
                <w:b/>
                <w:sz w:val="18"/>
              </w:rPr>
              <w:t>Candidate</w:t>
            </w:r>
            <w:r>
              <w:rPr>
                <w:rFonts w:ascii="Calibri" w:eastAsia="Calibri" w:hAnsi="Calibri" w:cs="Calibri"/>
                <w:b/>
                <w:sz w:val="18"/>
              </w:rPr>
              <w:t>’s</w:t>
            </w:r>
            <w:r w:rsidRPr="0010135F">
              <w:rPr>
                <w:rFonts w:ascii="Calibri" w:eastAsia="Calibri" w:hAnsi="Calibri" w:cs="Calibri"/>
                <w:b/>
                <w:sz w:val="18"/>
              </w:rPr>
              <w:t xml:space="preserve"> performance </w:t>
            </w:r>
            <w:r>
              <w:rPr>
                <w:rFonts w:ascii="Calibri" w:eastAsia="Calibri" w:hAnsi="Calibri" w:cs="Calibri"/>
                <w:b/>
                <w:sz w:val="18"/>
              </w:rPr>
              <w:t xml:space="preserve">has been observed to be </w:t>
            </w:r>
            <w:r w:rsidR="00F21451">
              <w:rPr>
                <w:rFonts w:ascii="Calibri" w:eastAsia="Calibri" w:hAnsi="Calibri" w:cs="Calibri"/>
                <w:b/>
                <w:sz w:val="18"/>
              </w:rPr>
              <w:t>consistently below the standard</w:t>
            </w:r>
            <w:r w:rsidRPr="0010135F">
              <w:rPr>
                <w:rFonts w:ascii="Calibri" w:eastAsia="Calibri" w:hAnsi="Calibri" w:cs="Calibri"/>
                <w:b/>
                <w:sz w:val="18"/>
              </w:rPr>
              <w:t xml:space="preserve"> </w:t>
            </w:r>
            <w:r w:rsidR="00F21451">
              <w:rPr>
                <w:rFonts w:ascii="Calibri" w:eastAsia="Calibri" w:hAnsi="Calibri" w:cs="Calibri"/>
                <w:b/>
                <w:sz w:val="18"/>
              </w:rPr>
              <w:t xml:space="preserve">addressed.  </w:t>
            </w:r>
          </w:p>
          <w:p w:rsidR="00D739BD" w:rsidRDefault="00D739BD" w:rsidP="00F21451">
            <w:pPr>
              <w:spacing w:line="259" w:lineRule="auto"/>
              <w:ind w:left="1" w:firstLine="0"/>
              <w:rPr>
                <w:rFonts w:ascii="Calibri" w:eastAsia="Calibri" w:hAnsi="Calibri" w:cs="Calibri"/>
                <w:b/>
                <w:sz w:val="18"/>
              </w:rPr>
            </w:pPr>
          </w:p>
          <w:p w:rsidR="00AB679E" w:rsidRPr="00F21451" w:rsidRDefault="00AB679E" w:rsidP="00F21451">
            <w:pPr>
              <w:spacing w:line="259" w:lineRule="auto"/>
              <w:ind w:left="1" w:firstLine="0"/>
              <w:rPr>
                <w:rFonts w:ascii="Calibri" w:eastAsia="Calibri" w:hAnsi="Calibri" w:cs="Calibri"/>
                <w:b/>
                <w:sz w:val="18"/>
              </w:rPr>
            </w:pPr>
            <w:r>
              <w:rPr>
                <w:rFonts w:ascii="Calibri" w:eastAsia="Calibri" w:hAnsi="Calibri" w:cs="Calibri"/>
                <w:b/>
                <w:sz w:val="18"/>
              </w:rPr>
              <w:t>A candidate support plan to improve this performance indicator must be developed</w:t>
            </w:r>
            <w:r w:rsidR="00F21451">
              <w:rPr>
                <w:rFonts w:ascii="Calibri" w:eastAsia="Calibri" w:hAnsi="Calibri" w:cs="Calibri"/>
                <w:b/>
                <w:sz w:val="18"/>
              </w:rPr>
              <w:t xml:space="preserve">. </w:t>
            </w:r>
          </w:p>
        </w:tc>
        <w:tc>
          <w:tcPr>
            <w:tcW w:w="2487"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rsidR="00AB679E" w:rsidRPr="0010135F" w:rsidRDefault="00AB679E" w:rsidP="009746C8">
            <w:pPr>
              <w:spacing w:line="259" w:lineRule="auto"/>
              <w:ind w:left="1" w:firstLine="0"/>
              <w:rPr>
                <w:b/>
              </w:rPr>
            </w:pPr>
            <w:r w:rsidRPr="00E04708">
              <w:rPr>
                <w:rFonts w:ascii="Calibri" w:eastAsia="Calibri" w:hAnsi="Calibri" w:cs="Calibri"/>
                <w:b/>
                <w:sz w:val="18"/>
              </w:rPr>
              <w:t>Candidate is beginning to demonstrate the nec</w:t>
            </w:r>
            <w:r w:rsidR="00E04708" w:rsidRPr="00E04708">
              <w:rPr>
                <w:rFonts w:ascii="Calibri" w:eastAsia="Calibri" w:hAnsi="Calibri" w:cs="Calibri"/>
                <w:b/>
                <w:sz w:val="18"/>
              </w:rPr>
              <w:t>essary knowledge and skills or may be continuing to work toward developing compet</w:t>
            </w:r>
            <w:r w:rsidR="00F21451">
              <w:rPr>
                <w:rFonts w:ascii="Calibri" w:eastAsia="Calibri" w:hAnsi="Calibri" w:cs="Calibri"/>
                <w:b/>
                <w:sz w:val="18"/>
              </w:rPr>
              <w:t>encies related to the standard addressed.</w:t>
            </w:r>
          </w:p>
        </w:tc>
        <w:tc>
          <w:tcPr>
            <w:tcW w:w="2488"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rsidR="00AB679E" w:rsidRDefault="00AB679E" w:rsidP="00804D7A">
            <w:pPr>
              <w:spacing w:line="259" w:lineRule="auto"/>
              <w:ind w:left="1" w:firstLine="0"/>
              <w:rPr>
                <w:rFonts w:ascii="Calibri" w:eastAsia="Calibri" w:hAnsi="Calibri" w:cs="Calibri"/>
                <w:b/>
                <w:sz w:val="18"/>
              </w:rPr>
            </w:pPr>
            <w:r w:rsidRPr="0010135F">
              <w:rPr>
                <w:rFonts w:ascii="Calibri" w:eastAsia="Calibri" w:hAnsi="Calibri" w:cs="Calibri"/>
                <w:b/>
                <w:sz w:val="18"/>
              </w:rPr>
              <w:t>Candidate demonstrates proficiency at a professional level</w:t>
            </w:r>
            <w:r w:rsidR="0098601C">
              <w:rPr>
                <w:rFonts w:ascii="Calibri" w:eastAsia="Calibri" w:hAnsi="Calibri" w:cs="Calibri"/>
                <w:b/>
                <w:sz w:val="18"/>
              </w:rPr>
              <w:t xml:space="preserve"> but may</w:t>
            </w:r>
            <w:r w:rsidRPr="0010135F">
              <w:rPr>
                <w:rFonts w:ascii="Calibri" w:eastAsia="Calibri" w:hAnsi="Calibri" w:cs="Calibri"/>
                <w:b/>
                <w:sz w:val="18"/>
              </w:rPr>
              <w:t xml:space="preserve"> still have some areas of growth required </w:t>
            </w:r>
            <w:r>
              <w:rPr>
                <w:rFonts w:ascii="Calibri" w:eastAsia="Calibri" w:hAnsi="Calibri" w:cs="Calibri"/>
                <w:b/>
                <w:sz w:val="18"/>
              </w:rPr>
              <w:t>toward demonstrating consistent exemplary</w:t>
            </w:r>
            <w:r w:rsidRPr="0010135F">
              <w:rPr>
                <w:rFonts w:ascii="Calibri" w:eastAsia="Calibri" w:hAnsi="Calibri" w:cs="Calibri"/>
                <w:b/>
                <w:sz w:val="18"/>
              </w:rPr>
              <w:t xml:space="preserve"> </w:t>
            </w:r>
            <w:r>
              <w:rPr>
                <w:rFonts w:ascii="Calibri" w:eastAsia="Calibri" w:hAnsi="Calibri" w:cs="Calibri"/>
                <w:b/>
                <w:sz w:val="18"/>
              </w:rPr>
              <w:t>practice</w:t>
            </w:r>
            <w:r w:rsidR="00F21451">
              <w:rPr>
                <w:rFonts w:ascii="Calibri" w:eastAsia="Calibri" w:hAnsi="Calibri" w:cs="Calibri"/>
                <w:b/>
                <w:sz w:val="18"/>
              </w:rPr>
              <w:t xml:space="preserve"> related to the standard addressed</w:t>
            </w:r>
            <w:r>
              <w:rPr>
                <w:rFonts w:ascii="Calibri" w:eastAsia="Calibri" w:hAnsi="Calibri" w:cs="Calibri"/>
                <w:b/>
                <w:sz w:val="18"/>
              </w:rPr>
              <w:t>.</w:t>
            </w:r>
          </w:p>
          <w:p w:rsidR="00AB679E" w:rsidRDefault="00AB679E" w:rsidP="00804D7A">
            <w:pPr>
              <w:spacing w:line="259" w:lineRule="auto"/>
              <w:ind w:left="1" w:firstLine="0"/>
              <w:rPr>
                <w:rFonts w:ascii="Calibri" w:eastAsia="Calibri" w:hAnsi="Calibri" w:cs="Calibri"/>
                <w:b/>
                <w:sz w:val="18"/>
              </w:rPr>
            </w:pPr>
          </w:p>
          <w:p w:rsidR="00AB679E" w:rsidRPr="0010135F" w:rsidRDefault="00AB679E" w:rsidP="00804D7A">
            <w:pPr>
              <w:spacing w:line="259" w:lineRule="auto"/>
              <w:ind w:left="1" w:firstLine="0"/>
              <w:rPr>
                <w:rFonts w:ascii="Calibri" w:eastAsia="Calibri" w:hAnsi="Calibri" w:cs="Calibri"/>
                <w:b/>
                <w:sz w:val="18"/>
              </w:rPr>
            </w:pPr>
            <w:r>
              <w:rPr>
                <w:rFonts w:ascii="Calibri" w:eastAsia="Calibri" w:hAnsi="Calibri" w:cs="Calibri"/>
                <w:b/>
                <w:sz w:val="20"/>
              </w:rPr>
              <w:t xml:space="preserve"> </w:t>
            </w:r>
          </w:p>
        </w:tc>
        <w:tc>
          <w:tcPr>
            <w:tcW w:w="2488"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rsidR="00AB679E" w:rsidRPr="0010135F" w:rsidRDefault="00AB679E" w:rsidP="00804D7A">
            <w:pPr>
              <w:spacing w:line="259" w:lineRule="auto"/>
              <w:ind w:left="1" w:firstLine="0"/>
              <w:rPr>
                <w:rFonts w:ascii="Calibri" w:eastAsia="Calibri" w:hAnsi="Calibri" w:cs="Calibri"/>
                <w:b/>
                <w:sz w:val="18"/>
              </w:rPr>
            </w:pPr>
            <w:r w:rsidRPr="0010135F">
              <w:rPr>
                <w:rFonts w:ascii="Calibri" w:eastAsia="Calibri" w:hAnsi="Calibri" w:cs="Calibri"/>
                <w:b/>
                <w:sz w:val="18"/>
              </w:rPr>
              <w:t xml:space="preserve">Candidate demonstrates </w:t>
            </w:r>
            <w:r>
              <w:rPr>
                <w:rFonts w:ascii="Calibri" w:eastAsia="Calibri" w:hAnsi="Calibri" w:cs="Calibri"/>
                <w:b/>
                <w:sz w:val="18"/>
              </w:rPr>
              <w:t>exemplary practices</w:t>
            </w:r>
            <w:r w:rsidRPr="0010135F">
              <w:rPr>
                <w:rFonts w:ascii="Calibri" w:eastAsia="Calibri" w:hAnsi="Calibri" w:cs="Calibri"/>
                <w:b/>
                <w:sz w:val="18"/>
              </w:rPr>
              <w:t xml:space="preserve"> by </w:t>
            </w:r>
            <w:r>
              <w:rPr>
                <w:rFonts w:ascii="Calibri" w:eastAsia="Calibri" w:hAnsi="Calibri" w:cs="Calibri"/>
                <w:b/>
                <w:sz w:val="18"/>
              </w:rPr>
              <w:t xml:space="preserve">consistently </w:t>
            </w:r>
            <w:r w:rsidRPr="0010135F">
              <w:rPr>
                <w:rFonts w:ascii="Calibri" w:eastAsia="Calibri" w:hAnsi="Calibri" w:cs="Calibri"/>
                <w:b/>
                <w:sz w:val="18"/>
              </w:rPr>
              <w:t>exceeding proficiency in all aspects related to the standard addressed.</w:t>
            </w:r>
          </w:p>
          <w:p w:rsidR="00AB679E" w:rsidRPr="0010135F" w:rsidRDefault="00AB679E" w:rsidP="00804D7A">
            <w:pPr>
              <w:spacing w:line="259" w:lineRule="auto"/>
              <w:ind w:left="1" w:firstLine="0"/>
              <w:rPr>
                <w:rFonts w:ascii="Calibri" w:eastAsia="Calibri" w:hAnsi="Calibri" w:cs="Calibri"/>
                <w:b/>
                <w:sz w:val="18"/>
              </w:rPr>
            </w:pPr>
          </w:p>
          <w:p w:rsidR="00AB679E" w:rsidRPr="0010135F" w:rsidRDefault="00AB679E" w:rsidP="00C4433A">
            <w:pPr>
              <w:spacing w:line="259" w:lineRule="auto"/>
              <w:ind w:left="1" w:firstLine="0"/>
              <w:rPr>
                <w:rFonts w:ascii="Calibri" w:eastAsia="Calibri" w:hAnsi="Calibri" w:cs="Calibri"/>
                <w:b/>
                <w:sz w:val="18"/>
              </w:rPr>
            </w:pPr>
          </w:p>
        </w:tc>
        <w:tc>
          <w:tcPr>
            <w:tcW w:w="2488"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rsidR="00AB679E" w:rsidRDefault="00E04708" w:rsidP="00E04708">
            <w:pPr>
              <w:spacing w:line="259" w:lineRule="auto"/>
              <w:ind w:left="1" w:firstLine="0"/>
              <w:rPr>
                <w:rFonts w:ascii="Calibri" w:eastAsia="Calibri" w:hAnsi="Calibri" w:cs="Calibri"/>
                <w:b/>
                <w:sz w:val="18"/>
              </w:rPr>
            </w:pPr>
            <w:r>
              <w:rPr>
                <w:rFonts w:ascii="Calibri" w:eastAsia="Calibri" w:hAnsi="Calibri" w:cs="Calibri"/>
                <w:b/>
                <w:sz w:val="18"/>
              </w:rPr>
              <w:t xml:space="preserve">Comments are Optional.  </w:t>
            </w:r>
          </w:p>
          <w:p w:rsidR="00E04708" w:rsidRDefault="00E04708" w:rsidP="00E04708">
            <w:pPr>
              <w:spacing w:line="259" w:lineRule="auto"/>
              <w:ind w:left="1" w:firstLine="0"/>
              <w:rPr>
                <w:rFonts w:ascii="Calibri" w:eastAsia="Calibri" w:hAnsi="Calibri" w:cs="Calibri"/>
                <w:b/>
                <w:sz w:val="18"/>
              </w:rPr>
            </w:pPr>
          </w:p>
          <w:p w:rsidR="00E04708" w:rsidRDefault="00E04708" w:rsidP="00F21451">
            <w:pPr>
              <w:spacing w:line="259" w:lineRule="auto"/>
              <w:ind w:left="1" w:firstLine="0"/>
              <w:rPr>
                <w:rFonts w:ascii="Calibri" w:eastAsia="Calibri" w:hAnsi="Calibri" w:cs="Calibri"/>
                <w:b/>
                <w:sz w:val="18"/>
              </w:rPr>
            </w:pPr>
            <w:r>
              <w:rPr>
                <w:rFonts w:ascii="Calibri" w:eastAsia="Calibri" w:hAnsi="Calibri" w:cs="Calibri"/>
                <w:b/>
                <w:sz w:val="18"/>
              </w:rPr>
              <w:t xml:space="preserve">Comments are intended to provide personalized feedback related to a candidate’s performance for each of the standards </w:t>
            </w:r>
            <w:r w:rsidR="00F21451">
              <w:rPr>
                <w:rFonts w:ascii="Calibri" w:eastAsia="Calibri" w:hAnsi="Calibri" w:cs="Calibri"/>
                <w:b/>
                <w:sz w:val="18"/>
              </w:rPr>
              <w:t>addressed.</w:t>
            </w:r>
          </w:p>
          <w:p w:rsidR="004712F2" w:rsidRDefault="004712F2" w:rsidP="00F21451">
            <w:pPr>
              <w:spacing w:line="259" w:lineRule="auto"/>
              <w:ind w:left="1" w:firstLine="0"/>
              <w:rPr>
                <w:rFonts w:ascii="Calibri" w:eastAsia="Calibri" w:hAnsi="Calibri" w:cs="Calibri"/>
                <w:b/>
                <w:sz w:val="18"/>
              </w:rPr>
            </w:pPr>
          </w:p>
          <w:p w:rsidR="00332CE9" w:rsidRPr="0010135F" w:rsidRDefault="00332CE9" w:rsidP="00F21451">
            <w:pPr>
              <w:spacing w:line="259" w:lineRule="auto"/>
              <w:ind w:left="1" w:firstLine="0"/>
              <w:rPr>
                <w:rFonts w:ascii="Calibri" w:eastAsia="Calibri" w:hAnsi="Calibri" w:cs="Calibri"/>
                <w:b/>
                <w:sz w:val="18"/>
              </w:rPr>
            </w:pPr>
          </w:p>
        </w:tc>
      </w:tr>
      <w:tr w:rsidR="00E4492C" w:rsidRPr="00FF196E" w:rsidTr="00A40ECC">
        <w:trPr>
          <w:trHeight w:val="1530"/>
        </w:trPr>
        <w:tc>
          <w:tcPr>
            <w:tcW w:w="1345" w:type="dxa"/>
            <w:tcBorders>
              <w:top w:val="single" w:sz="4" w:space="0" w:color="B4C5E7"/>
              <w:left w:val="single" w:sz="4" w:space="0" w:color="B4C5E7"/>
              <w:bottom w:val="single" w:sz="4" w:space="0" w:color="B4C5E7"/>
              <w:right w:val="single" w:sz="4" w:space="0" w:color="B4C5E7"/>
            </w:tcBorders>
          </w:tcPr>
          <w:p w:rsidR="005C15DC" w:rsidRDefault="005C15DC" w:rsidP="00E4492C">
            <w:pPr>
              <w:spacing w:after="2" w:line="239" w:lineRule="auto"/>
              <w:ind w:left="0" w:firstLine="0"/>
              <w:rPr>
                <w:rFonts w:ascii="Calibri" w:eastAsia="Calibri" w:hAnsi="Calibri" w:cs="Calibri"/>
                <w:b/>
                <w:sz w:val="20"/>
              </w:rPr>
            </w:pPr>
            <w:r>
              <w:rPr>
                <w:rFonts w:ascii="Calibri" w:eastAsia="Calibri" w:hAnsi="Calibri" w:cs="Calibri"/>
                <w:b/>
                <w:sz w:val="20"/>
              </w:rPr>
              <w:t>1</w:t>
            </w:r>
          </w:p>
          <w:p w:rsidR="00E4492C" w:rsidRPr="00FF196E" w:rsidRDefault="00E4492C" w:rsidP="00E4492C">
            <w:pPr>
              <w:spacing w:after="2" w:line="239" w:lineRule="auto"/>
              <w:ind w:left="0" w:firstLine="0"/>
            </w:pPr>
            <w:proofErr w:type="spellStart"/>
            <w:r w:rsidRPr="00FF196E">
              <w:rPr>
                <w:rFonts w:ascii="Calibri" w:eastAsia="Calibri" w:hAnsi="Calibri" w:cs="Calibri"/>
                <w:b/>
                <w:sz w:val="20"/>
              </w:rPr>
              <w:t>InTASC</w:t>
            </w:r>
            <w:proofErr w:type="spellEnd"/>
            <w:r w:rsidRPr="00FF196E">
              <w:rPr>
                <w:rFonts w:ascii="Calibri" w:eastAsia="Calibri" w:hAnsi="Calibri" w:cs="Calibri"/>
                <w:b/>
                <w:sz w:val="20"/>
              </w:rPr>
              <w:t xml:space="preserve"> 1: LEARNER DEVELOPMENT. </w:t>
            </w:r>
          </w:p>
          <w:p w:rsidR="00E4492C" w:rsidRDefault="00E4492C" w:rsidP="00E4492C">
            <w:pPr>
              <w:spacing w:line="259" w:lineRule="auto"/>
              <w:ind w:left="0" w:firstLine="0"/>
              <w:jc w:val="both"/>
              <w:rPr>
                <w:rFonts w:ascii="Calibri" w:eastAsia="Calibri" w:hAnsi="Calibri" w:cs="Calibri"/>
                <w:b/>
                <w:sz w:val="20"/>
              </w:rPr>
            </w:pPr>
            <w:r w:rsidRPr="00FF196E">
              <w:rPr>
                <w:rFonts w:ascii="Calibri" w:eastAsia="Calibri" w:hAnsi="Calibri" w:cs="Calibri"/>
                <w:b/>
                <w:sz w:val="20"/>
              </w:rPr>
              <w:t>Child Development</w:t>
            </w:r>
          </w:p>
          <w:p w:rsidR="00E4492C" w:rsidRPr="00FF196E" w:rsidRDefault="00E4492C" w:rsidP="00E4492C">
            <w:pPr>
              <w:spacing w:line="259" w:lineRule="auto"/>
              <w:ind w:left="0" w:firstLine="0"/>
              <w:jc w:val="both"/>
            </w:pPr>
          </w:p>
        </w:tc>
        <w:tc>
          <w:tcPr>
            <w:tcW w:w="900" w:type="dxa"/>
            <w:tcBorders>
              <w:top w:val="single" w:sz="4" w:space="0" w:color="B4C5E7"/>
              <w:left w:val="single" w:sz="4" w:space="0" w:color="B4C5E7"/>
              <w:bottom w:val="single" w:sz="4" w:space="0" w:color="B4C5E7"/>
              <w:right w:val="single" w:sz="4" w:space="0" w:color="B4C5E7"/>
            </w:tcBorders>
          </w:tcPr>
          <w:p w:rsidR="00E4492C" w:rsidRDefault="00E4492C" w:rsidP="00E4492C">
            <w:pPr>
              <w:spacing w:line="259" w:lineRule="auto"/>
              <w:ind w:left="1" w:firstLine="0"/>
              <w:rPr>
                <w:rFonts w:ascii="Calibri" w:eastAsia="Calibri" w:hAnsi="Calibri" w:cs="Calibri"/>
                <w:sz w:val="18"/>
              </w:rPr>
            </w:pPr>
            <w:proofErr w:type="spellStart"/>
            <w:r w:rsidRPr="00FF196E">
              <w:rPr>
                <w:rFonts w:ascii="Calibri" w:eastAsia="Calibri" w:hAnsi="Calibri" w:cs="Calibri"/>
                <w:sz w:val="18"/>
              </w:rPr>
              <w:t>InTASC</w:t>
            </w:r>
            <w:proofErr w:type="spellEnd"/>
            <w:r w:rsidRPr="00FF196E">
              <w:rPr>
                <w:rFonts w:ascii="Calibri" w:eastAsia="Calibri" w:hAnsi="Calibri" w:cs="Calibri"/>
                <w:sz w:val="18"/>
              </w:rPr>
              <w:t xml:space="preserve"> 1 </w:t>
            </w:r>
          </w:p>
          <w:p w:rsidR="00E4492C" w:rsidRDefault="00E4492C" w:rsidP="00E4492C">
            <w:pPr>
              <w:spacing w:line="259" w:lineRule="auto"/>
              <w:ind w:left="1" w:firstLine="0"/>
              <w:rPr>
                <w:rFonts w:ascii="Calibri" w:eastAsia="Calibri" w:hAnsi="Calibri" w:cs="Calibri"/>
                <w:sz w:val="18"/>
              </w:rPr>
            </w:pPr>
          </w:p>
          <w:p w:rsidR="00E4492C" w:rsidRPr="00D524DE" w:rsidRDefault="00E4492C" w:rsidP="00E4492C">
            <w:pPr>
              <w:spacing w:line="259" w:lineRule="auto"/>
              <w:ind w:left="1" w:firstLine="0"/>
              <w:rPr>
                <w:rFonts w:asciiTheme="minorHAnsi" w:hAnsiTheme="minorHAnsi" w:cstheme="minorHAnsi"/>
                <w:sz w:val="20"/>
                <w:szCs w:val="20"/>
              </w:rPr>
            </w:pPr>
            <w:r w:rsidRPr="00D524DE">
              <w:rPr>
                <w:rFonts w:asciiTheme="minorHAnsi" w:hAnsiTheme="minorHAnsi" w:cstheme="minorHAnsi"/>
                <w:sz w:val="20"/>
                <w:szCs w:val="20"/>
              </w:rPr>
              <w:t>AMLE 1.a</w:t>
            </w:r>
          </w:p>
        </w:tc>
        <w:tc>
          <w:tcPr>
            <w:tcW w:w="2385" w:type="dxa"/>
            <w:tcBorders>
              <w:top w:val="single" w:sz="4" w:space="0" w:color="B4C5E7"/>
              <w:left w:val="single" w:sz="4" w:space="0" w:color="B4C5E7"/>
              <w:bottom w:val="single" w:sz="4" w:space="0" w:color="B4C5E7"/>
              <w:right w:val="single" w:sz="4" w:space="0" w:color="B4C5E7"/>
            </w:tcBorders>
          </w:tcPr>
          <w:p w:rsidR="00E4492C" w:rsidRDefault="00E4492C" w:rsidP="00E4492C">
            <w:pPr>
              <w:spacing w:line="259" w:lineRule="auto"/>
              <w:ind w:left="1" w:firstLine="0"/>
              <w:rPr>
                <w:rFonts w:ascii="Calibri" w:eastAsia="Calibri" w:hAnsi="Calibri" w:cs="Calibri"/>
                <w:sz w:val="18"/>
              </w:rPr>
            </w:pP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rPr>
                <w:rFonts w:ascii="Calibri" w:eastAsia="Calibri" w:hAnsi="Calibri" w:cs="Calibri"/>
                <w:sz w:val="18"/>
              </w:rPr>
            </w:pPr>
            <w:r>
              <w:rPr>
                <w:rFonts w:ascii="Calibri" w:eastAsia="Calibri" w:hAnsi="Calibri" w:cs="Calibri"/>
                <w:sz w:val="18"/>
              </w:rPr>
              <w:t>Candidate is not creating</w:t>
            </w:r>
            <w:r w:rsidRPr="00FF196E">
              <w:rPr>
                <w:rFonts w:ascii="Calibri" w:eastAsia="Calibri" w:hAnsi="Calibri" w:cs="Calibri"/>
                <w:sz w:val="18"/>
              </w:rPr>
              <w:t xml:space="preserve"> and</w:t>
            </w:r>
            <w:r>
              <w:rPr>
                <w:rFonts w:ascii="Calibri" w:eastAsia="Calibri" w:hAnsi="Calibri" w:cs="Calibri"/>
                <w:sz w:val="18"/>
              </w:rPr>
              <w:t xml:space="preserve">/or </w:t>
            </w:r>
            <w:r w:rsidRPr="00FF196E">
              <w:rPr>
                <w:rFonts w:ascii="Calibri" w:eastAsia="Calibri" w:hAnsi="Calibri" w:cs="Calibri"/>
                <w:sz w:val="18"/>
              </w:rPr>
              <w:t xml:space="preserve"> implement</w:t>
            </w:r>
            <w:r>
              <w:rPr>
                <w:rFonts w:ascii="Calibri" w:eastAsia="Calibri" w:hAnsi="Calibri" w:cs="Calibri"/>
                <w:sz w:val="18"/>
              </w:rPr>
              <w:t>ing</w:t>
            </w:r>
            <w:r w:rsidRPr="00FF196E">
              <w:rPr>
                <w:rFonts w:ascii="Calibri" w:eastAsia="Calibri" w:hAnsi="Calibri" w:cs="Calibri"/>
                <w:sz w:val="18"/>
              </w:rPr>
              <w:t xml:space="preserve"> developmentally</w:t>
            </w:r>
          </w:p>
          <w:p w:rsidR="00E4492C" w:rsidRPr="00FF196E" w:rsidRDefault="00E4492C" w:rsidP="00E4492C">
            <w:pPr>
              <w:spacing w:line="259" w:lineRule="auto"/>
              <w:ind w:left="1" w:firstLine="0"/>
            </w:pPr>
            <w:proofErr w:type="gramStart"/>
            <w:r w:rsidRPr="00FF196E">
              <w:rPr>
                <w:rFonts w:ascii="Calibri" w:eastAsia="Calibri" w:hAnsi="Calibri" w:cs="Calibri"/>
                <w:sz w:val="18"/>
              </w:rPr>
              <w:t>appropriate</w:t>
            </w:r>
            <w:proofErr w:type="gramEnd"/>
            <w:r w:rsidRPr="00FF196E">
              <w:rPr>
                <w:rFonts w:ascii="Calibri" w:eastAsia="Calibri" w:hAnsi="Calibri" w:cs="Calibri"/>
                <w:sz w:val="18"/>
              </w:rPr>
              <w:t xml:space="preserve"> and challenging learning experiences to meet the stages of learner development.  </w:t>
            </w:r>
          </w:p>
        </w:tc>
        <w:tc>
          <w:tcPr>
            <w:tcW w:w="2487"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pPr>
            <w:r>
              <w:rPr>
                <w:rFonts w:ascii="Calibri" w:eastAsia="Calibri" w:hAnsi="Calibri" w:cs="Calibri"/>
                <w:sz w:val="18"/>
              </w:rPr>
              <w:t xml:space="preserve">Candidate is </w:t>
            </w:r>
            <w:r w:rsidRPr="00FF196E">
              <w:rPr>
                <w:rFonts w:ascii="Calibri" w:eastAsia="Calibri" w:hAnsi="Calibri" w:cs="Calibri"/>
                <w:sz w:val="18"/>
              </w:rPr>
              <w:t xml:space="preserve">implementing developmentally appropriate and challenging learning plans with some success, but still needs a good deal of guidance in creating plans to meet the stages of learner development.  </w:t>
            </w: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pPr>
            <w:r w:rsidRPr="00FF196E">
              <w:rPr>
                <w:rFonts w:ascii="Calibri" w:eastAsia="Calibri" w:hAnsi="Calibri" w:cs="Calibri"/>
                <w:sz w:val="18"/>
              </w:rPr>
              <w:t>Candidate implements developmentally appropriate and challenging learning experiences based on learner stages of development with regularity, but still may have questions regarding the implementation of the plans.</w:t>
            </w:r>
          </w:p>
        </w:tc>
        <w:tc>
          <w:tcPr>
            <w:tcW w:w="2488" w:type="dxa"/>
            <w:tcBorders>
              <w:top w:val="single" w:sz="4" w:space="0" w:color="B4C5E7"/>
              <w:left w:val="single" w:sz="4" w:space="0" w:color="B4C5E7"/>
              <w:bottom w:val="single" w:sz="4" w:space="0" w:color="B4C5E7"/>
              <w:right w:val="single" w:sz="4" w:space="0" w:color="B4C5E7"/>
            </w:tcBorders>
          </w:tcPr>
          <w:p w:rsidR="00E4492C" w:rsidRDefault="00E4492C" w:rsidP="00E4492C">
            <w:pPr>
              <w:spacing w:line="259" w:lineRule="auto"/>
              <w:ind w:left="1" w:firstLine="0"/>
              <w:rPr>
                <w:rFonts w:ascii="Calibri" w:eastAsia="Calibri" w:hAnsi="Calibri" w:cs="Calibri"/>
                <w:sz w:val="18"/>
              </w:rPr>
            </w:pPr>
            <w:r>
              <w:rPr>
                <w:rFonts w:ascii="Calibri" w:eastAsia="Calibri" w:hAnsi="Calibri" w:cs="Calibri"/>
                <w:sz w:val="18"/>
              </w:rPr>
              <w:t>Candidate</w:t>
            </w:r>
            <w:r w:rsidRPr="00D80975">
              <w:rPr>
                <w:rFonts w:ascii="Calibri" w:eastAsia="Calibri" w:hAnsi="Calibri" w:cs="Calibri"/>
                <w:sz w:val="18"/>
              </w:rPr>
              <w:t xml:space="preserve"> consistently demonstrate</w:t>
            </w:r>
            <w:r>
              <w:rPr>
                <w:rFonts w:ascii="Calibri" w:eastAsia="Calibri" w:hAnsi="Calibri" w:cs="Calibri"/>
                <w:sz w:val="18"/>
              </w:rPr>
              <w:t>s, at an exemplary level,</w:t>
            </w:r>
            <w:r w:rsidRPr="00D80975">
              <w:rPr>
                <w:rFonts w:ascii="Calibri" w:eastAsia="Calibri" w:hAnsi="Calibri" w:cs="Calibri"/>
                <w:sz w:val="18"/>
              </w:rPr>
              <w:t xml:space="preserve"> the practice of modifying and Implementing developmentally appropriate and challenging learning experiences for all learner stages of development</w:t>
            </w:r>
            <w:r w:rsidRPr="00FF196E">
              <w:rPr>
                <w:rFonts w:ascii="Calibri" w:eastAsia="Calibri" w:hAnsi="Calibri" w:cs="Calibri"/>
                <w:sz w:val="18"/>
              </w:rPr>
              <w:t xml:space="preserve"> in real time</w:t>
            </w:r>
            <w:r>
              <w:rPr>
                <w:rFonts w:ascii="Calibri" w:eastAsia="Calibri" w:hAnsi="Calibri" w:cs="Calibri"/>
                <w:sz w:val="18"/>
              </w:rPr>
              <w:t>.</w:t>
            </w:r>
          </w:p>
          <w:p w:rsidR="00E4492C" w:rsidRDefault="00E4492C" w:rsidP="00E4492C">
            <w:pPr>
              <w:spacing w:line="259" w:lineRule="auto"/>
              <w:ind w:left="1" w:firstLine="0"/>
              <w:rPr>
                <w:rFonts w:ascii="Calibri" w:eastAsia="Calibri" w:hAnsi="Calibri" w:cs="Calibri"/>
                <w:sz w:val="18"/>
              </w:rPr>
            </w:pPr>
          </w:p>
          <w:p w:rsidR="00E4492C" w:rsidRPr="00FF196E" w:rsidRDefault="00E4492C" w:rsidP="00E4492C">
            <w:pPr>
              <w:spacing w:line="259" w:lineRule="auto"/>
              <w:ind w:left="1" w:firstLine="0"/>
            </w:pPr>
          </w:p>
        </w:tc>
        <w:tc>
          <w:tcPr>
            <w:tcW w:w="2488" w:type="dxa"/>
            <w:tcBorders>
              <w:top w:val="single" w:sz="4" w:space="0" w:color="B4C5E7"/>
              <w:left w:val="single" w:sz="4" w:space="0" w:color="B4C5E7"/>
              <w:bottom w:val="single" w:sz="4" w:space="0" w:color="B4C5E7"/>
              <w:right w:val="single" w:sz="4" w:space="0" w:color="B4C5E7"/>
            </w:tcBorders>
          </w:tcPr>
          <w:p w:rsidR="00E4492C" w:rsidRDefault="00E4492C" w:rsidP="00E4492C">
            <w:pPr>
              <w:spacing w:line="259" w:lineRule="auto"/>
              <w:ind w:left="1" w:firstLine="0"/>
              <w:rPr>
                <w:rFonts w:ascii="Calibri" w:eastAsia="Calibri" w:hAnsi="Calibri" w:cs="Calibri"/>
                <w:sz w:val="18"/>
              </w:rPr>
            </w:pPr>
          </w:p>
        </w:tc>
      </w:tr>
      <w:tr w:rsidR="00E4492C" w:rsidRPr="00FF196E" w:rsidTr="00A40ECC">
        <w:trPr>
          <w:trHeight w:val="1489"/>
        </w:trPr>
        <w:tc>
          <w:tcPr>
            <w:tcW w:w="1345" w:type="dxa"/>
            <w:tcBorders>
              <w:top w:val="single" w:sz="4" w:space="0" w:color="B4C5E7"/>
              <w:left w:val="single" w:sz="4" w:space="0" w:color="B4C5E7"/>
              <w:bottom w:val="single" w:sz="4" w:space="0" w:color="B4C5E7"/>
              <w:right w:val="single" w:sz="4" w:space="0" w:color="B4C5E7"/>
            </w:tcBorders>
          </w:tcPr>
          <w:p w:rsidR="005C15DC" w:rsidRDefault="005C15DC" w:rsidP="00E4492C">
            <w:pPr>
              <w:spacing w:line="259" w:lineRule="auto"/>
              <w:ind w:left="0" w:firstLine="0"/>
              <w:rPr>
                <w:rFonts w:ascii="Calibri" w:eastAsia="Calibri" w:hAnsi="Calibri" w:cs="Calibri"/>
                <w:b/>
                <w:sz w:val="20"/>
              </w:rPr>
            </w:pPr>
            <w:r>
              <w:rPr>
                <w:rFonts w:ascii="Calibri" w:eastAsia="Calibri" w:hAnsi="Calibri" w:cs="Calibri"/>
                <w:b/>
                <w:sz w:val="20"/>
              </w:rPr>
              <w:t>2</w:t>
            </w:r>
          </w:p>
          <w:p w:rsidR="00E4492C" w:rsidRPr="00FF196E" w:rsidRDefault="00E4492C" w:rsidP="00E4492C">
            <w:pPr>
              <w:spacing w:line="259" w:lineRule="auto"/>
              <w:ind w:left="0" w:firstLine="0"/>
            </w:pPr>
            <w:proofErr w:type="spellStart"/>
            <w:r w:rsidRPr="00FF196E">
              <w:rPr>
                <w:rFonts w:ascii="Calibri" w:eastAsia="Calibri" w:hAnsi="Calibri" w:cs="Calibri"/>
                <w:b/>
                <w:sz w:val="20"/>
              </w:rPr>
              <w:t>InTASC</w:t>
            </w:r>
            <w:proofErr w:type="spellEnd"/>
            <w:r w:rsidRPr="00FF196E">
              <w:rPr>
                <w:rFonts w:ascii="Calibri" w:eastAsia="Calibri" w:hAnsi="Calibri" w:cs="Calibri"/>
                <w:b/>
                <w:sz w:val="20"/>
              </w:rPr>
              <w:t xml:space="preserve"> 2: </w:t>
            </w:r>
          </w:p>
          <w:p w:rsidR="00E4492C" w:rsidRPr="00FF196E" w:rsidRDefault="00E4492C" w:rsidP="00E4492C">
            <w:pPr>
              <w:spacing w:line="242" w:lineRule="auto"/>
              <w:ind w:left="0" w:firstLine="0"/>
            </w:pPr>
            <w:r w:rsidRPr="00FF196E">
              <w:rPr>
                <w:rFonts w:ascii="Calibri" w:eastAsia="Calibri" w:hAnsi="Calibri" w:cs="Calibri"/>
                <w:b/>
                <w:sz w:val="20"/>
              </w:rPr>
              <w:t xml:space="preserve">LEARNING DIFFERENCES. </w:t>
            </w:r>
          </w:p>
          <w:p w:rsidR="00E4492C" w:rsidRPr="00FF196E" w:rsidRDefault="00E4492C" w:rsidP="00E4492C">
            <w:pPr>
              <w:spacing w:line="259" w:lineRule="auto"/>
              <w:ind w:left="0" w:firstLine="0"/>
            </w:pPr>
            <w:r w:rsidRPr="00FF196E">
              <w:rPr>
                <w:rFonts w:ascii="Calibri" w:eastAsia="Calibri" w:hAnsi="Calibri" w:cs="Calibri"/>
                <w:b/>
                <w:sz w:val="20"/>
              </w:rPr>
              <w:t xml:space="preserve">Differentiation </w:t>
            </w:r>
          </w:p>
          <w:p w:rsidR="00E4492C" w:rsidRDefault="00E4492C" w:rsidP="00E4492C">
            <w:pPr>
              <w:spacing w:line="259" w:lineRule="auto"/>
              <w:ind w:left="0" w:firstLine="0"/>
              <w:rPr>
                <w:rFonts w:ascii="Calibri" w:eastAsia="Calibri" w:hAnsi="Calibri" w:cs="Calibri"/>
                <w:b/>
                <w:sz w:val="20"/>
              </w:rPr>
            </w:pPr>
            <w:r w:rsidRPr="00FF196E">
              <w:rPr>
                <w:rFonts w:ascii="Calibri" w:eastAsia="Calibri" w:hAnsi="Calibri" w:cs="Calibri"/>
                <w:b/>
                <w:sz w:val="20"/>
              </w:rPr>
              <w:t xml:space="preserve">Strategies </w:t>
            </w:r>
          </w:p>
          <w:p w:rsidR="00E4492C" w:rsidRPr="00FF196E" w:rsidRDefault="00E4492C" w:rsidP="00E4492C">
            <w:pPr>
              <w:spacing w:line="259" w:lineRule="auto"/>
              <w:ind w:left="0" w:firstLine="0"/>
            </w:pPr>
          </w:p>
        </w:tc>
        <w:tc>
          <w:tcPr>
            <w:tcW w:w="900" w:type="dxa"/>
            <w:tcBorders>
              <w:top w:val="single" w:sz="4" w:space="0" w:color="B4C5E7"/>
              <w:left w:val="single" w:sz="4" w:space="0" w:color="B4C5E7"/>
              <w:bottom w:val="single" w:sz="4" w:space="0" w:color="B4C5E7"/>
              <w:right w:val="single" w:sz="4" w:space="0" w:color="B4C5E7"/>
            </w:tcBorders>
          </w:tcPr>
          <w:p w:rsidR="00E4492C" w:rsidRDefault="00E4492C" w:rsidP="00E4492C">
            <w:pPr>
              <w:spacing w:line="259" w:lineRule="auto"/>
              <w:ind w:left="1" w:firstLine="0"/>
              <w:rPr>
                <w:rFonts w:ascii="Calibri" w:eastAsia="Calibri" w:hAnsi="Calibri" w:cs="Calibri"/>
                <w:sz w:val="18"/>
              </w:rPr>
            </w:pPr>
            <w:proofErr w:type="spellStart"/>
            <w:r w:rsidRPr="00FF196E">
              <w:rPr>
                <w:rFonts w:ascii="Calibri" w:eastAsia="Calibri" w:hAnsi="Calibri" w:cs="Calibri"/>
                <w:sz w:val="18"/>
              </w:rPr>
              <w:t>InTASC</w:t>
            </w:r>
            <w:proofErr w:type="spellEnd"/>
            <w:r w:rsidRPr="00FF196E">
              <w:rPr>
                <w:rFonts w:ascii="Calibri" w:eastAsia="Calibri" w:hAnsi="Calibri" w:cs="Calibri"/>
                <w:sz w:val="18"/>
              </w:rPr>
              <w:t xml:space="preserve"> 2 </w:t>
            </w:r>
          </w:p>
          <w:p w:rsidR="00E4492C" w:rsidRDefault="00E4492C" w:rsidP="00E4492C">
            <w:pPr>
              <w:spacing w:line="259" w:lineRule="auto"/>
              <w:ind w:left="1" w:firstLine="0"/>
              <w:rPr>
                <w:rFonts w:ascii="Calibri" w:eastAsia="Calibri" w:hAnsi="Calibri" w:cs="Calibri"/>
                <w:sz w:val="18"/>
              </w:rPr>
            </w:pPr>
          </w:p>
          <w:p w:rsidR="00E4492C" w:rsidRPr="00FF196E" w:rsidRDefault="00E4492C" w:rsidP="00E4492C">
            <w:pPr>
              <w:spacing w:line="259" w:lineRule="auto"/>
              <w:ind w:left="1" w:firstLine="0"/>
            </w:pPr>
          </w:p>
        </w:tc>
        <w:tc>
          <w:tcPr>
            <w:tcW w:w="2385"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after="2" w:line="239" w:lineRule="auto"/>
              <w:ind w:left="1" w:firstLine="0"/>
              <w:rPr>
                <w:rFonts w:ascii="Calibri" w:eastAsia="Calibri" w:hAnsi="Calibri" w:cs="Calibri"/>
                <w:sz w:val="18"/>
              </w:rPr>
            </w:pP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after="2" w:line="239" w:lineRule="auto"/>
              <w:ind w:left="1" w:firstLine="0"/>
            </w:pPr>
            <w:r w:rsidRPr="00FF196E">
              <w:rPr>
                <w:rFonts w:ascii="Calibri" w:eastAsia="Calibri" w:hAnsi="Calibri" w:cs="Calibri"/>
                <w:sz w:val="18"/>
              </w:rPr>
              <w:t xml:space="preserve">Candidate does not implement </w:t>
            </w:r>
          </w:p>
          <w:p w:rsidR="00E4492C" w:rsidRPr="00FF196E" w:rsidRDefault="00E4492C" w:rsidP="00E4492C">
            <w:pPr>
              <w:spacing w:line="259" w:lineRule="auto"/>
              <w:ind w:left="1" w:firstLine="0"/>
            </w:pPr>
            <w:proofErr w:type="gramStart"/>
            <w:r w:rsidRPr="00FF196E">
              <w:rPr>
                <w:rFonts w:ascii="Calibri" w:eastAsia="Calibri" w:hAnsi="Calibri" w:cs="Calibri"/>
                <w:sz w:val="18"/>
              </w:rPr>
              <w:t>differentiation</w:t>
            </w:r>
            <w:proofErr w:type="gramEnd"/>
            <w:r w:rsidRPr="00FF196E">
              <w:rPr>
                <w:rFonts w:ascii="Calibri" w:eastAsia="Calibri" w:hAnsi="Calibri" w:cs="Calibri"/>
                <w:sz w:val="18"/>
              </w:rPr>
              <w:t xml:space="preserve"> strategies, or the strategies employed are limited. </w:t>
            </w:r>
          </w:p>
        </w:tc>
        <w:tc>
          <w:tcPr>
            <w:tcW w:w="2487"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after="1" w:line="240" w:lineRule="auto"/>
              <w:ind w:left="1" w:right="11" w:firstLine="0"/>
            </w:pPr>
            <w:r w:rsidRPr="00FF196E">
              <w:rPr>
                <w:rFonts w:ascii="Calibri" w:eastAsia="Calibri" w:hAnsi="Calibri" w:cs="Calibri"/>
                <w:sz w:val="18"/>
              </w:rPr>
              <w:t xml:space="preserve">Differentiation strategies are present and actively address at least one of the dimensions of diversity: cultural and ethnic diversity, English language learners, academically disadvantaged, and gifted students. </w:t>
            </w: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pPr>
            <w:r w:rsidRPr="00FF196E">
              <w:rPr>
                <w:rFonts w:ascii="Calibri" w:eastAsia="Calibri" w:hAnsi="Calibri" w:cs="Calibri"/>
                <w:sz w:val="18"/>
              </w:rPr>
              <w:t>Candidate implements developmentally appropriate and challenging learning experiences based on learner needs.</w:t>
            </w: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pPr>
            <w:r>
              <w:rPr>
                <w:rFonts w:ascii="Calibri" w:eastAsia="Calibri" w:hAnsi="Calibri" w:cs="Calibri"/>
                <w:sz w:val="18"/>
              </w:rPr>
              <w:t>Candidate</w:t>
            </w:r>
            <w:r w:rsidRPr="00FF196E">
              <w:rPr>
                <w:rFonts w:ascii="Calibri" w:eastAsia="Calibri" w:hAnsi="Calibri" w:cs="Calibri"/>
                <w:sz w:val="18"/>
              </w:rPr>
              <w:t xml:space="preserve"> </w:t>
            </w:r>
            <w:r>
              <w:rPr>
                <w:rFonts w:ascii="Calibri" w:eastAsia="Calibri" w:hAnsi="Calibri" w:cs="Calibri"/>
                <w:sz w:val="18"/>
              </w:rPr>
              <w:t xml:space="preserve">consistently demonstrates the </w:t>
            </w:r>
            <w:r w:rsidRPr="00FF196E">
              <w:rPr>
                <w:rFonts w:ascii="Calibri" w:eastAsia="Calibri" w:hAnsi="Calibri" w:cs="Calibri"/>
                <w:sz w:val="18"/>
              </w:rPr>
              <w:t>practice of creating developmentally appropriate and challenging learning experi</w:t>
            </w:r>
            <w:r>
              <w:rPr>
                <w:rFonts w:ascii="Calibri" w:eastAsia="Calibri" w:hAnsi="Calibri" w:cs="Calibri"/>
                <w:sz w:val="18"/>
              </w:rPr>
              <w:t xml:space="preserve">ences based on learner needs.  </w:t>
            </w:r>
            <w:r w:rsidRPr="00FF196E">
              <w:rPr>
                <w:rFonts w:ascii="Calibri" w:eastAsia="Calibri" w:hAnsi="Calibri" w:cs="Calibri"/>
                <w:sz w:val="18"/>
              </w:rPr>
              <w:t>Candidate can adapt strategies in real time.</w:t>
            </w:r>
          </w:p>
        </w:tc>
        <w:tc>
          <w:tcPr>
            <w:tcW w:w="2488" w:type="dxa"/>
            <w:tcBorders>
              <w:top w:val="single" w:sz="4" w:space="0" w:color="B4C5E7"/>
              <w:left w:val="single" w:sz="4" w:space="0" w:color="B4C5E7"/>
              <w:bottom w:val="single" w:sz="4" w:space="0" w:color="B4C5E7"/>
              <w:right w:val="single" w:sz="4" w:space="0" w:color="B4C5E7"/>
            </w:tcBorders>
          </w:tcPr>
          <w:p w:rsidR="00E4492C" w:rsidRDefault="00E4492C" w:rsidP="00E4492C">
            <w:pPr>
              <w:spacing w:line="259" w:lineRule="auto"/>
              <w:ind w:left="1" w:firstLine="0"/>
              <w:rPr>
                <w:rFonts w:ascii="Calibri" w:eastAsia="Calibri" w:hAnsi="Calibri" w:cs="Calibri"/>
                <w:sz w:val="18"/>
              </w:rPr>
            </w:pPr>
          </w:p>
        </w:tc>
      </w:tr>
      <w:tr w:rsidR="00E4492C" w:rsidRPr="00FF196E" w:rsidTr="00A40ECC">
        <w:trPr>
          <w:trHeight w:val="1745"/>
        </w:trPr>
        <w:tc>
          <w:tcPr>
            <w:tcW w:w="1345" w:type="dxa"/>
            <w:tcBorders>
              <w:top w:val="single" w:sz="4" w:space="0" w:color="B4C5E7"/>
              <w:left w:val="single" w:sz="4" w:space="0" w:color="B4C5E7"/>
              <w:bottom w:val="single" w:sz="4" w:space="0" w:color="B4C5E7"/>
              <w:right w:val="single" w:sz="4" w:space="0" w:color="B4C5E7"/>
            </w:tcBorders>
          </w:tcPr>
          <w:p w:rsidR="005C15DC" w:rsidRDefault="005C15DC" w:rsidP="00E4492C">
            <w:pPr>
              <w:spacing w:line="259" w:lineRule="auto"/>
              <w:ind w:left="0" w:firstLine="0"/>
              <w:rPr>
                <w:rFonts w:ascii="Calibri" w:eastAsia="Calibri" w:hAnsi="Calibri" w:cs="Calibri"/>
                <w:b/>
                <w:sz w:val="20"/>
              </w:rPr>
            </w:pPr>
            <w:r>
              <w:rPr>
                <w:rFonts w:ascii="Calibri" w:eastAsia="Calibri" w:hAnsi="Calibri" w:cs="Calibri"/>
                <w:b/>
                <w:sz w:val="20"/>
              </w:rPr>
              <w:t>3</w:t>
            </w:r>
          </w:p>
          <w:p w:rsidR="00E4492C" w:rsidRPr="00FF196E" w:rsidRDefault="00E4492C" w:rsidP="00E4492C">
            <w:pPr>
              <w:spacing w:line="259" w:lineRule="auto"/>
              <w:ind w:left="0" w:firstLine="0"/>
            </w:pPr>
            <w:proofErr w:type="spellStart"/>
            <w:r w:rsidRPr="00FF196E">
              <w:rPr>
                <w:rFonts w:ascii="Calibri" w:eastAsia="Calibri" w:hAnsi="Calibri" w:cs="Calibri"/>
                <w:b/>
                <w:sz w:val="20"/>
              </w:rPr>
              <w:t>InTASC</w:t>
            </w:r>
            <w:proofErr w:type="spellEnd"/>
            <w:r w:rsidRPr="00FF196E">
              <w:rPr>
                <w:rFonts w:ascii="Calibri" w:eastAsia="Calibri" w:hAnsi="Calibri" w:cs="Calibri"/>
                <w:b/>
                <w:sz w:val="20"/>
              </w:rPr>
              <w:t xml:space="preserve"> 3: </w:t>
            </w:r>
          </w:p>
          <w:p w:rsidR="00E4492C" w:rsidRPr="00FF196E" w:rsidRDefault="00E4492C" w:rsidP="00E4492C">
            <w:pPr>
              <w:spacing w:after="2" w:line="239" w:lineRule="auto"/>
              <w:ind w:left="0" w:firstLine="0"/>
            </w:pPr>
            <w:r w:rsidRPr="00FF196E">
              <w:rPr>
                <w:rFonts w:ascii="Calibri" w:eastAsia="Calibri" w:hAnsi="Calibri" w:cs="Calibri"/>
                <w:b/>
                <w:sz w:val="20"/>
              </w:rPr>
              <w:t xml:space="preserve">LEARNING ENVIRONMENT. </w:t>
            </w:r>
          </w:p>
          <w:p w:rsidR="00E4492C" w:rsidRPr="00FF196E" w:rsidRDefault="00E4492C" w:rsidP="00E4492C">
            <w:pPr>
              <w:spacing w:line="259" w:lineRule="auto"/>
              <w:ind w:left="0" w:firstLine="0"/>
              <w:jc w:val="both"/>
            </w:pPr>
            <w:r w:rsidRPr="00FF196E">
              <w:rPr>
                <w:rFonts w:ascii="Calibri" w:eastAsia="Calibri" w:hAnsi="Calibri" w:cs="Calibri"/>
                <w:b/>
                <w:sz w:val="20"/>
              </w:rPr>
              <w:t xml:space="preserve">Creating Classroom </w:t>
            </w:r>
          </w:p>
          <w:p w:rsidR="00E4492C" w:rsidRDefault="00E4492C" w:rsidP="00E4492C">
            <w:pPr>
              <w:spacing w:line="259" w:lineRule="auto"/>
              <w:ind w:left="0" w:firstLine="0"/>
              <w:rPr>
                <w:rFonts w:ascii="Calibri" w:eastAsia="Calibri" w:hAnsi="Calibri" w:cs="Calibri"/>
                <w:b/>
                <w:sz w:val="20"/>
              </w:rPr>
            </w:pPr>
            <w:r w:rsidRPr="00FF196E">
              <w:rPr>
                <w:rFonts w:ascii="Calibri" w:eastAsia="Calibri" w:hAnsi="Calibri" w:cs="Calibri"/>
                <w:b/>
                <w:sz w:val="20"/>
              </w:rPr>
              <w:t xml:space="preserve">Community </w:t>
            </w:r>
          </w:p>
          <w:p w:rsidR="00E4492C" w:rsidRPr="00FF196E" w:rsidRDefault="00E4492C" w:rsidP="00E4492C">
            <w:pPr>
              <w:spacing w:line="259" w:lineRule="auto"/>
              <w:ind w:left="0" w:firstLine="0"/>
            </w:pPr>
          </w:p>
        </w:tc>
        <w:tc>
          <w:tcPr>
            <w:tcW w:w="900" w:type="dxa"/>
            <w:tcBorders>
              <w:top w:val="single" w:sz="4" w:space="0" w:color="B4C5E7"/>
              <w:left w:val="single" w:sz="4" w:space="0" w:color="B4C5E7"/>
              <w:bottom w:val="single" w:sz="4" w:space="0" w:color="B4C5E7"/>
              <w:right w:val="single" w:sz="4" w:space="0" w:color="B4C5E7"/>
            </w:tcBorders>
          </w:tcPr>
          <w:p w:rsidR="00E4492C" w:rsidRPr="00D524DE" w:rsidRDefault="00E4492C" w:rsidP="00E4492C">
            <w:pPr>
              <w:spacing w:line="259" w:lineRule="auto"/>
              <w:ind w:left="1" w:firstLine="0"/>
              <w:rPr>
                <w:rFonts w:asciiTheme="minorHAnsi" w:eastAsia="Calibri" w:hAnsiTheme="minorHAnsi" w:cstheme="minorHAnsi"/>
                <w:sz w:val="20"/>
                <w:szCs w:val="20"/>
              </w:rPr>
            </w:pPr>
            <w:proofErr w:type="spellStart"/>
            <w:r w:rsidRPr="00D524DE">
              <w:rPr>
                <w:rFonts w:asciiTheme="minorHAnsi" w:eastAsia="Calibri" w:hAnsiTheme="minorHAnsi" w:cstheme="minorHAnsi"/>
                <w:sz w:val="20"/>
                <w:szCs w:val="20"/>
              </w:rPr>
              <w:t>InTASC</w:t>
            </w:r>
            <w:proofErr w:type="spellEnd"/>
            <w:r w:rsidRPr="00D524DE">
              <w:rPr>
                <w:rFonts w:asciiTheme="minorHAnsi" w:eastAsia="Calibri" w:hAnsiTheme="minorHAnsi" w:cstheme="minorHAnsi"/>
                <w:sz w:val="20"/>
                <w:szCs w:val="20"/>
              </w:rPr>
              <w:t xml:space="preserve"> 3</w:t>
            </w:r>
          </w:p>
          <w:p w:rsidR="00E4492C" w:rsidRPr="00D524DE" w:rsidRDefault="00E4492C" w:rsidP="00E4492C">
            <w:pPr>
              <w:spacing w:line="259" w:lineRule="auto"/>
              <w:ind w:left="1" w:firstLine="0"/>
              <w:rPr>
                <w:rFonts w:asciiTheme="minorHAnsi" w:eastAsia="Calibri" w:hAnsiTheme="minorHAnsi" w:cstheme="minorHAnsi"/>
                <w:sz w:val="20"/>
                <w:szCs w:val="20"/>
              </w:rPr>
            </w:pPr>
          </w:p>
          <w:p w:rsidR="00E4492C" w:rsidRPr="00FF196E" w:rsidRDefault="00E4492C" w:rsidP="00E4492C">
            <w:pPr>
              <w:spacing w:line="259" w:lineRule="auto"/>
              <w:ind w:left="1" w:firstLine="0"/>
            </w:pPr>
            <w:r w:rsidRPr="00D524DE">
              <w:rPr>
                <w:rFonts w:asciiTheme="minorHAnsi" w:hAnsiTheme="minorHAnsi" w:cstheme="minorHAnsi"/>
                <w:sz w:val="20"/>
                <w:szCs w:val="20"/>
              </w:rPr>
              <w:t>AMLE 1.b</w:t>
            </w:r>
          </w:p>
        </w:tc>
        <w:tc>
          <w:tcPr>
            <w:tcW w:w="2385"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rPr>
                <w:rFonts w:ascii="Calibri" w:eastAsia="Calibri" w:hAnsi="Calibri" w:cs="Calibri"/>
                <w:sz w:val="18"/>
              </w:rPr>
            </w:pP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pPr>
            <w:r w:rsidRPr="00FF196E">
              <w:rPr>
                <w:rFonts w:ascii="Calibri" w:eastAsia="Calibri" w:hAnsi="Calibri" w:cs="Calibri"/>
                <w:sz w:val="18"/>
              </w:rPr>
              <w:t xml:space="preserve">Candidate demonstrates minimal evidence of creating a positive classroom community; few students are comfortable participating the classroom community. </w:t>
            </w:r>
          </w:p>
        </w:tc>
        <w:tc>
          <w:tcPr>
            <w:tcW w:w="2487"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after="1" w:line="240" w:lineRule="auto"/>
              <w:ind w:left="1" w:firstLine="0"/>
            </w:pPr>
            <w:r w:rsidRPr="00FF196E">
              <w:rPr>
                <w:rFonts w:ascii="Calibri" w:eastAsia="Calibri" w:hAnsi="Calibri" w:cs="Calibri"/>
                <w:sz w:val="18"/>
              </w:rPr>
              <w:t xml:space="preserve">Candidate attempts to build relationships with students and create a respectful learning community; most students are comfortable expressing their ideas. </w:t>
            </w: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pPr>
            <w:r w:rsidRPr="00FF196E">
              <w:rPr>
                <w:rFonts w:ascii="Calibri" w:eastAsia="Calibri" w:hAnsi="Calibri" w:cs="Calibri"/>
                <w:sz w:val="18"/>
              </w:rPr>
              <w:t xml:space="preserve">Candidate builds appropriate relationships with students and creates a respectful learning environment. Candidate still seeks some guidance toward mastery to help students feel comfortable in expressing their ideas and accepted in the community. </w:t>
            </w: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pPr>
            <w:r w:rsidRPr="00FF196E">
              <w:rPr>
                <w:rFonts w:ascii="Calibri" w:eastAsia="Calibri" w:hAnsi="Calibri" w:cs="Calibri"/>
                <w:sz w:val="18"/>
              </w:rPr>
              <w:t xml:space="preserve">Candidate exceeds at building a strong and appropriate relationship with students and creates a respectful learning environment in which </w:t>
            </w:r>
            <w:r w:rsidRPr="00FF196E">
              <w:rPr>
                <w:rFonts w:ascii="Calibri" w:eastAsia="Calibri" w:hAnsi="Calibri" w:cs="Calibri"/>
                <w:color w:val="auto"/>
                <w:sz w:val="18"/>
              </w:rPr>
              <w:t>all students feel valued and accepted, and are comfortable in expressing their ideas.  The candidate’s interactions with students reinforces these values in the classroom community consistently and in real time.</w:t>
            </w: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rPr>
                <w:rFonts w:ascii="Calibri" w:eastAsia="Calibri" w:hAnsi="Calibri" w:cs="Calibri"/>
                <w:sz w:val="18"/>
              </w:rPr>
            </w:pPr>
          </w:p>
        </w:tc>
      </w:tr>
      <w:tr w:rsidR="00E4492C" w:rsidRPr="00FF196E" w:rsidTr="00A40ECC">
        <w:trPr>
          <w:trHeight w:val="2182"/>
        </w:trPr>
        <w:tc>
          <w:tcPr>
            <w:tcW w:w="1345" w:type="dxa"/>
            <w:tcBorders>
              <w:top w:val="single" w:sz="4" w:space="0" w:color="B4C5E7"/>
              <w:left w:val="single" w:sz="4" w:space="0" w:color="B4C5E7"/>
              <w:bottom w:val="single" w:sz="4" w:space="0" w:color="B4C5E7"/>
              <w:right w:val="single" w:sz="4" w:space="0" w:color="B4C5E7"/>
            </w:tcBorders>
          </w:tcPr>
          <w:p w:rsidR="005C15DC" w:rsidRDefault="005C15DC" w:rsidP="00E4492C">
            <w:pPr>
              <w:spacing w:line="259" w:lineRule="auto"/>
              <w:ind w:left="0" w:firstLine="0"/>
              <w:rPr>
                <w:rFonts w:ascii="Calibri" w:eastAsia="Calibri" w:hAnsi="Calibri" w:cs="Calibri"/>
                <w:b/>
                <w:sz w:val="20"/>
              </w:rPr>
            </w:pPr>
            <w:r>
              <w:rPr>
                <w:rFonts w:ascii="Calibri" w:eastAsia="Calibri" w:hAnsi="Calibri" w:cs="Calibri"/>
                <w:b/>
                <w:sz w:val="20"/>
              </w:rPr>
              <w:lastRenderedPageBreak/>
              <w:t>3.1</w:t>
            </w:r>
          </w:p>
          <w:p w:rsidR="00E4492C" w:rsidRPr="00FF196E" w:rsidRDefault="00E4492C" w:rsidP="00E4492C">
            <w:pPr>
              <w:spacing w:line="259" w:lineRule="auto"/>
              <w:ind w:left="0" w:firstLine="0"/>
            </w:pPr>
            <w:proofErr w:type="spellStart"/>
            <w:r w:rsidRPr="00FF196E">
              <w:rPr>
                <w:rFonts w:ascii="Calibri" w:eastAsia="Calibri" w:hAnsi="Calibri" w:cs="Calibri"/>
                <w:b/>
                <w:sz w:val="20"/>
              </w:rPr>
              <w:t>InTASC</w:t>
            </w:r>
            <w:proofErr w:type="spellEnd"/>
            <w:r w:rsidRPr="00FF196E">
              <w:rPr>
                <w:rFonts w:ascii="Calibri" w:eastAsia="Calibri" w:hAnsi="Calibri" w:cs="Calibri"/>
                <w:b/>
                <w:sz w:val="20"/>
              </w:rPr>
              <w:t xml:space="preserve"> 3: </w:t>
            </w:r>
          </w:p>
          <w:p w:rsidR="00E4492C" w:rsidRPr="00FF196E" w:rsidRDefault="00E4492C" w:rsidP="00E4492C">
            <w:pPr>
              <w:spacing w:line="242" w:lineRule="auto"/>
              <w:ind w:left="0" w:firstLine="0"/>
            </w:pPr>
            <w:r w:rsidRPr="00FF196E">
              <w:rPr>
                <w:rFonts w:ascii="Calibri" w:eastAsia="Calibri" w:hAnsi="Calibri" w:cs="Calibri"/>
                <w:b/>
                <w:sz w:val="20"/>
              </w:rPr>
              <w:t xml:space="preserve">LEARNING ENVIRONMENT. </w:t>
            </w:r>
          </w:p>
          <w:p w:rsidR="00E4492C" w:rsidRPr="00FF196E" w:rsidRDefault="00E4492C" w:rsidP="00E4492C">
            <w:pPr>
              <w:spacing w:line="259" w:lineRule="auto"/>
              <w:ind w:left="0" w:firstLine="0"/>
            </w:pPr>
            <w:r w:rsidRPr="00FF196E">
              <w:rPr>
                <w:rFonts w:ascii="Calibri" w:eastAsia="Calibri" w:hAnsi="Calibri" w:cs="Calibri"/>
                <w:b/>
                <w:sz w:val="20"/>
              </w:rPr>
              <w:t xml:space="preserve">Classroom </w:t>
            </w:r>
          </w:p>
          <w:p w:rsidR="00E4492C" w:rsidRDefault="00E4492C" w:rsidP="00E4492C">
            <w:pPr>
              <w:spacing w:line="259" w:lineRule="auto"/>
              <w:ind w:left="0" w:firstLine="0"/>
              <w:rPr>
                <w:rFonts w:ascii="Calibri" w:eastAsia="Calibri" w:hAnsi="Calibri" w:cs="Calibri"/>
                <w:b/>
                <w:sz w:val="20"/>
              </w:rPr>
            </w:pPr>
            <w:r w:rsidRPr="00FF196E">
              <w:rPr>
                <w:rFonts w:ascii="Calibri" w:eastAsia="Calibri" w:hAnsi="Calibri" w:cs="Calibri"/>
                <w:b/>
                <w:sz w:val="20"/>
              </w:rPr>
              <w:t xml:space="preserve">Procedures </w:t>
            </w:r>
          </w:p>
          <w:p w:rsidR="00E4492C" w:rsidRPr="00FF196E" w:rsidRDefault="00E4492C" w:rsidP="00E4492C">
            <w:pPr>
              <w:spacing w:line="259" w:lineRule="auto"/>
              <w:ind w:left="0" w:firstLine="0"/>
            </w:pPr>
          </w:p>
        </w:tc>
        <w:tc>
          <w:tcPr>
            <w:tcW w:w="900" w:type="dxa"/>
            <w:tcBorders>
              <w:top w:val="single" w:sz="4" w:space="0" w:color="B4C5E7"/>
              <w:left w:val="single" w:sz="4" w:space="0" w:color="B4C5E7"/>
              <w:bottom w:val="single" w:sz="4" w:space="0" w:color="B4C5E7"/>
              <w:right w:val="single" w:sz="4" w:space="0" w:color="B4C5E7"/>
            </w:tcBorders>
          </w:tcPr>
          <w:p w:rsidR="00E4492C" w:rsidRDefault="00E4492C" w:rsidP="00E4492C">
            <w:pPr>
              <w:spacing w:line="259" w:lineRule="auto"/>
              <w:ind w:left="1" w:firstLine="0"/>
              <w:rPr>
                <w:rFonts w:ascii="Calibri" w:eastAsia="Calibri" w:hAnsi="Calibri" w:cs="Calibri"/>
                <w:sz w:val="18"/>
              </w:rPr>
            </w:pPr>
            <w:proofErr w:type="spellStart"/>
            <w:r w:rsidRPr="00FF196E">
              <w:rPr>
                <w:rFonts w:ascii="Calibri" w:eastAsia="Calibri" w:hAnsi="Calibri" w:cs="Calibri"/>
                <w:sz w:val="18"/>
              </w:rPr>
              <w:t>InTASC</w:t>
            </w:r>
            <w:proofErr w:type="spellEnd"/>
            <w:r w:rsidRPr="00FF196E">
              <w:rPr>
                <w:rFonts w:ascii="Calibri" w:eastAsia="Calibri" w:hAnsi="Calibri" w:cs="Calibri"/>
                <w:sz w:val="18"/>
              </w:rPr>
              <w:t xml:space="preserve"> 3 </w:t>
            </w:r>
          </w:p>
          <w:p w:rsidR="00E4492C" w:rsidRDefault="00E4492C" w:rsidP="00E4492C">
            <w:pPr>
              <w:spacing w:line="259" w:lineRule="auto"/>
              <w:ind w:left="1" w:firstLine="0"/>
              <w:rPr>
                <w:rFonts w:ascii="Calibri" w:eastAsia="Calibri" w:hAnsi="Calibri" w:cs="Calibri"/>
                <w:sz w:val="18"/>
              </w:rPr>
            </w:pPr>
          </w:p>
          <w:p w:rsidR="00E4492C" w:rsidRPr="00FF196E" w:rsidRDefault="00E4492C" w:rsidP="00E4492C">
            <w:pPr>
              <w:spacing w:line="259" w:lineRule="auto"/>
              <w:ind w:left="1" w:firstLine="0"/>
            </w:pPr>
          </w:p>
        </w:tc>
        <w:tc>
          <w:tcPr>
            <w:tcW w:w="2385"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rPr>
                <w:rFonts w:ascii="Calibri" w:eastAsia="Calibri" w:hAnsi="Calibri" w:cs="Calibri"/>
                <w:sz w:val="18"/>
              </w:rPr>
            </w:pP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pPr>
            <w:r w:rsidRPr="00FF196E">
              <w:rPr>
                <w:rFonts w:ascii="Calibri" w:eastAsia="Calibri" w:hAnsi="Calibri" w:cs="Calibri"/>
                <w:sz w:val="18"/>
              </w:rPr>
              <w:t>Candidate’s communication of procedures is inconsistent</w:t>
            </w:r>
            <w:r>
              <w:rPr>
                <w:rFonts w:ascii="Calibri" w:eastAsia="Calibri" w:hAnsi="Calibri" w:cs="Calibri"/>
                <w:sz w:val="18"/>
              </w:rPr>
              <w:t xml:space="preserve"> and confusing St</w:t>
            </w:r>
            <w:r w:rsidRPr="00FF196E">
              <w:rPr>
                <w:rFonts w:ascii="Calibri" w:eastAsia="Calibri" w:hAnsi="Calibri" w:cs="Calibri"/>
                <w:sz w:val="18"/>
              </w:rPr>
              <w:t xml:space="preserve">udents often do not know what they are supposed to do and the candidate does </w:t>
            </w:r>
            <w:r>
              <w:rPr>
                <w:rFonts w:ascii="Calibri" w:eastAsia="Calibri" w:hAnsi="Calibri" w:cs="Calibri"/>
                <w:sz w:val="18"/>
              </w:rPr>
              <w:t>encourage positive student behaviors.</w:t>
            </w:r>
            <w:r w:rsidRPr="00FF196E">
              <w:rPr>
                <w:rFonts w:ascii="Calibri" w:eastAsia="Calibri" w:hAnsi="Calibri" w:cs="Calibri"/>
                <w:sz w:val="18"/>
              </w:rPr>
              <w:t xml:space="preserve"> </w:t>
            </w:r>
          </w:p>
        </w:tc>
        <w:tc>
          <w:tcPr>
            <w:tcW w:w="2487"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right="13" w:firstLine="0"/>
            </w:pPr>
            <w:r w:rsidRPr="00FF196E">
              <w:rPr>
                <w:rFonts w:ascii="Calibri" w:eastAsia="Calibri" w:hAnsi="Calibri" w:cs="Calibri"/>
                <w:sz w:val="18"/>
              </w:rPr>
              <w:t>Candidate creates and communic</w:t>
            </w:r>
            <w:r>
              <w:rPr>
                <w:rFonts w:ascii="Calibri" w:eastAsia="Calibri" w:hAnsi="Calibri" w:cs="Calibri"/>
                <w:sz w:val="18"/>
              </w:rPr>
              <w:t>ates classroom procedures. P</w:t>
            </w:r>
            <w:r w:rsidRPr="00FF196E">
              <w:rPr>
                <w:rFonts w:ascii="Calibri" w:eastAsia="Calibri" w:hAnsi="Calibri" w:cs="Calibri"/>
                <w:sz w:val="18"/>
              </w:rPr>
              <w:t xml:space="preserve">rocedures </w:t>
            </w:r>
            <w:r>
              <w:rPr>
                <w:rFonts w:ascii="Calibri" w:eastAsia="Calibri" w:hAnsi="Calibri" w:cs="Calibri"/>
                <w:sz w:val="18"/>
              </w:rPr>
              <w:t xml:space="preserve">and approaches to encouraging positive student behaviors </w:t>
            </w:r>
            <w:r w:rsidRPr="00FF196E">
              <w:rPr>
                <w:rFonts w:ascii="Calibri" w:eastAsia="Calibri" w:hAnsi="Calibri" w:cs="Calibri"/>
                <w:sz w:val="18"/>
              </w:rPr>
              <w:t xml:space="preserve">are sometimes not clearly expressed or understood by all students. </w:t>
            </w: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pPr>
            <w:r w:rsidRPr="00FF196E">
              <w:rPr>
                <w:rFonts w:ascii="Calibri" w:eastAsia="Calibri" w:hAnsi="Calibri" w:cs="Calibri"/>
                <w:sz w:val="18"/>
              </w:rPr>
              <w:t>Candidate creates and com</w:t>
            </w:r>
            <w:r>
              <w:rPr>
                <w:rFonts w:ascii="Calibri" w:eastAsia="Calibri" w:hAnsi="Calibri" w:cs="Calibri"/>
                <w:sz w:val="18"/>
              </w:rPr>
              <w:t>municates classroom procedures and encourages positive student behavior. F</w:t>
            </w:r>
            <w:r w:rsidRPr="00FF196E">
              <w:rPr>
                <w:rFonts w:ascii="Calibri" w:eastAsia="Calibri" w:hAnsi="Calibri" w:cs="Calibri"/>
                <w:sz w:val="18"/>
              </w:rPr>
              <w:t>requently procedures are expressed with clarity and understood by all students. Candidate may still seek guidance toward mastery in this area.</w:t>
            </w: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pPr>
            <w:r w:rsidRPr="00FF196E">
              <w:rPr>
                <w:rFonts w:ascii="Calibri" w:eastAsia="Calibri" w:hAnsi="Calibri" w:cs="Calibri"/>
                <w:sz w:val="18"/>
              </w:rPr>
              <w:t xml:space="preserve">Candidate exceeds at creating and communicating classroom procedures; procedures are consistently expressed with clarity and understood by all students.  Candidate uses strategies that are respectful to address </w:t>
            </w:r>
            <w:r>
              <w:rPr>
                <w:rFonts w:ascii="Calibri" w:eastAsia="Calibri" w:hAnsi="Calibri" w:cs="Calibri"/>
                <w:sz w:val="18"/>
              </w:rPr>
              <w:t xml:space="preserve">positive </w:t>
            </w:r>
            <w:r w:rsidRPr="00FF196E">
              <w:rPr>
                <w:rFonts w:ascii="Calibri" w:eastAsia="Calibri" w:hAnsi="Calibri" w:cs="Calibri"/>
                <w:sz w:val="18"/>
              </w:rPr>
              <w:t>student behavior in real time without interrupting the learning process.</w:t>
            </w: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rPr>
                <w:rFonts w:ascii="Calibri" w:eastAsia="Calibri" w:hAnsi="Calibri" w:cs="Calibri"/>
                <w:sz w:val="18"/>
              </w:rPr>
            </w:pPr>
          </w:p>
        </w:tc>
      </w:tr>
      <w:tr w:rsidR="00C610C2" w:rsidRPr="00FF196E" w:rsidTr="00A40ECC">
        <w:trPr>
          <w:trHeight w:val="2182"/>
        </w:trPr>
        <w:tc>
          <w:tcPr>
            <w:tcW w:w="1345" w:type="dxa"/>
            <w:tcBorders>
              <w:top w:val="single" w:sz="4" w:space="0" w:color="B4C5E7"/>
              <w:left w:val="single" w:sz="4" w:space="0" w:color="B4C5E7"/>
              <w:bottom w:val="single" w:sz="4" w:space="0" w:color="B4C5E7"/>
              <w:right w:val="single" w:sz="4" w:space="0" w:color="B4C5E7"/>
            </w:tcBorders>
          </w:tcPr>
          <w:p w:rsidR="005C15DC" w:rsidRPr="005C15DC" w:rsidRDefault="005C15DC" w:rsidP="00C610C2">
            <w:pPr>
              <w:spacing w:line="259" w:lineRule="auto"/>
              <w:ind w:left="0" w:firstLine="0"/>
              <w:jc w:val="both"/>
              <w:rPr>
                <w:rFonts w:asciiTheme="majorHAnsi" w:eastAsia="Calibri" w:hAnsiTheme="majorHAnsi" w:cstheme="majorHAnsi"/>
                <w:b/>
                <w:sz w:val="20"/>
                <w:szCs w:val="20"/>
                <w:highlight w:val="yellow"/>
              </w:rPr>
            </w:pPr>
            <w:r w:rsidRPr="005C15DC">
              <w:rPr>
                <w:rFonts w:asciiTheme="majorHAnsi" w:eastAsia="Calibri" w:hAnsiTheme="majorHAnsi" w:cstheme="majorHAnsi"/>
                <w:b/>
                <w:sz w:val="20"/>
                <w:szCs w:val="20"/>
                <w:highlight w:val="yellow"/>
              </w:rPr>
              <w:t>3.a</w:t>
            </w:r>
          </w:p>
          <w:p w:rsidR="00C610C2" w:rsidRPr="005C15DC" w:rsidRDefault="00C610C2" w:rsidP="00C610C2">
            <w:pPr>
              <w:spacing w:line="259" w:lineRule="auto"/>
              <w:ind w:left="0" w:firstLine="0"/>
              <w:jc w:val="both"/>
              <w:rPr>
                <w:rFonts w:asciiTheme="majorHAnsi" w:eastAsia="Calibri" w:hAnsiTheme="majorHAnsi" w:cstheme="majorHAnsi"/>
                <w:b/>
                <w:sz w:val="20"/>
                <w:szCs w:val="20"/>
                <w:highlight w:val="yellow"/>
              </w:rPr>
            </w:pPr>
            <w:r w:rsidRPr="005C15DC">
              <w:rPr>
                <w:rFonts w:asciiTheme="majorHAnsi" w:eastAsia="Calibri" w:hAnsiTheme="majorHAnsi" w:cstheme="majorHAnsi"/>
                <w:b/>
                <w:sz w:val="20"/>
                <w:szCs w:val="20"/>
                <w:highlight w:val="yellow"/>
              </w:rPr>
              <w:t>Middle Level Philosophy and School Organization</w:t>
            </w:r>
          </w:p>
        </w:tc>
        <w:tc>
          <w:tcPr>
            <w:tcW w:w="900" w:type="dxa"/>
            <w:tcBorders>
              <w:top w:val="single" w:sz="4" w:space="0" w:color="B4C5E7"/>
              <w:left w:val="single" w:sz="4" w:space="0" w:color="B4C5E7"/>
              <w:bottom w:val="single" w:sz="4" w:space="0" w:color="B4C5E7"/>
              <w:right w:val="single" w:sz="4" w:space="0" w:color="B4C5E7"/>
            </w:tcBorders>
          </w:tcPr>
          <w:p w:rsidR="00C610C2" w:rsidRPr="005C15DC" w:rsidRDefault="00C610C2" w:rsidP="00C610C2">
            <w:pPr>
              <w:spacing w:line="259" w:lineRule="auto"/>
              <w:ind w:left="1" w:firstLine="0"/>
              <w:rPr>
                <w:rFonts w:asciiTheme="majorHAnsi" w:eastAsia="Calibri" w:hAnsiTheme="majorHAnsi" w:cstheme="majorHAnsi"/>
                <w:sz w:val="20"/>
                <w:szCs w:val="20"/>
                <w:highlight w:val="yellow"/>
              </w:rPr>
            </w:pPr>
            <w:r w:rsidRPr="005C15DC">
              <w:rPr>
                <w:rFonts w:asciiTheme="majorHAnsi" w:eastAsia="Calibri" w:hAnsiTheme="majorHAnsi" w:cstheme="majorHAnsi"/>
                <w:sz w:val="20"/>
                <w:szCs w:val="20"/>
                <w:highlight w:val="yellow"/>
              </w:rPr>
              <w:t>AMLE: 3b</w:t>
            </w:r>
          </w:p>
        </w:tc>
        <w:tc>
          <w:tcPr>
            <w:tcW w:w="2385" w:type="dxa"/>
            <w:tcBorders>
              <w:top w:val="single" w:sz="4" w:space="0" w:color="B4C5E7"/>
              <w:left w:val="single" w:sz="4" w:space="0" w:color="B4C5E7"/>
              <w:bottom w:val="single" w:sz="4" w:space="0" w:color="B4C5E7"/>
              <w:right w:val="single" w:sz="4" w:space="0" w:color="B4C5E7"/>
            </w:tcBorders>
          </w:tcPr>
          <w:p w:rsidR="00C610C2" w:rsidRPr="00EF665A" w:rsidRDefault="00C610C2" w:rsidP="00C610C2">
            <w:pPr>
              <w:spacing w:line="259" w:lineRule="auto"/>
              <w:ind w:left="1" w:firstLine="0"/>
              <w:rPr>
                <w:rFonts w:asciiTheme="majorHAnsi" w:eastAsia="Calibri" w:hAnsiTheme="majorHAnsi" w:cstheme="majorHAns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rsidR="00C610C2" w:rsidRPr="005C15DC" w:rsidRDefault="00C610C2" w:rsidP="00C610C2">
            <w:pPr>
              <w:spacing w:line="259" w:lineRule="auto"/>
              <w:ind w:left="1" w:firstLine="0"/>
              <w:rPr>
                <w:rFonts w:asciiTheme="majorHAnsi" w:hAnsiTheme="majorHAnsi" w:cstheme="majorHAnsi"/>
                <w:sz w:val="20"/>
                <w:szCs w:val="20"/>
                <w:highlight w:val="yellow"/>
              </w:rPr>
            </w:pPr>
            <w:r w:rsidRPr="005C15DC">
              <w:rPr>
                <w:rFonts w:asciiTheme="majorHAnsi" w:hAnsiTheme="majorHAnsi" w:cstheme="majorHAnsi"/>
                <w:sz w:val="20"/>
                <w:szCs w:val="20"/>
                <w:highlight w:val="yellow"/>
              </w:rPr>
              <w:t>Candidate rarely implements developmentally responsive and socially equitable practices that support the context, principles, theories, and research underlying the philosophy of middle level education.</w:t>
            </w:r>
          </w:p>
        </w:tc>
        <w:tc>
          <w:tcPr>
            <w:tcW w:w="2487" w:type="dxa"/>
            <w:tcBorders>
              <w:top w:val="single" w:sz="4" w:space="0" w:color="B4C5E7"/>
              <w:left w:val="single" w:sz="4" w:space="0" w:color="B4C5E7"/>
              <w:bottom w:val="single" w:sz="4" w:space="0" w:color="B4C5E7"/>
              <w:right w:val="single" w:sz="4" w:space="0" w:color="B4C5E7"/>
            </w:tcBorders>
          </w:tcPr>
          <w:p w:rsidR="00C610C2" w:rsidRPr="005C15DC" w:rsidRDefault="00C610C2" w:rsidP="00C610C2">
            <w:pPr>
              <w:spacing w:line="259" w:lineRule="auto"/>
              <w:ind w:left="1" w:firstLine="0"/>
              <w:rPr>
                <w:rFonts w:asciiTheme="majorHAnsi" w:hAnsiTheme="majorHAnsi" w:cstheme="majorHAnsi"/>
                <w:sz w:val="20"/>
                <w:szCs w:val="20"/>
                <w:highlight w:val="yellow"/>
              </w:rPr>
            </w:pPr>
            <w:r w:rsidRPr="005C15DC">
              <w:rPr>
                <w:rFonts w:asciiTheme="majorHAnsi" w:hAnsiTheme="majorHAnsi" w:cstheme="majorHAnsi"/>
                <w:sz w:val="20"/>
                <w:szCs w:val="20"/>
                <w:highlight w:val="yellow"/>
              </w:rPr>
              <w:t>Candidate is beginning to implement developmentally responsive and socially equitable practices that support the context, principles, theories, and research underlying the philosophy of middle level education.</w:t>
            </w:r>
          </w:p>
        </w:tc>
        <w:tc>
          <w:tcPr>
            <w:tcW w:w="2488" w:type="dxa"/>
            <w:tcBorders>
              <w:top w:val="single" w:sz="4" w:space="0" w:color="B4C5E7"/>
              <w:left w:val="single" w:sz="4" w:space="0" w:color="B4C5E7"/>
              <w:bottom w:val="single" w:sz="4" w:space="0" w:color="B4C5E7"/>
              <w:right w:val="single" w:sz="4" w:space="0" w:color="B4C5E7"/>
            </w:tcBorders>
          </w:tcPr>
          <w:p w:rsidR="00C610C2" w:rsidRPr="005C15DC" w:rsidRDefault="00C610C2" w:rsidP="00C610C2">
            <w:pPr>
              <w:spacing w:line="259" w:lineRule="auto"/>
              <w:ind w:left="1" w:firstLine="0"/>
              <w:rPr>
                <w:rFonts w:asciiTheme="majorHAnsi" w:hAnsiTheme="majorHAnsi" w:cstheme="majorHAnsi"/>
                <w:sz w:val="20"/>
                <w:szCs w:val="20"/>
                <w:highlight w:val="yellow"/>
              </w:rPr>
            </w:pPr>
            <w:r w:rsidRPr="005C15DC">
              <w:rPr>
                <w:rFonts w:asciiTheme="majorHAnsi" w:hAnsiTheme="majorHAnsi" w:cstheme="majorHAnsi"/>
                <w:sz w:val="20"/>
                <w:szCs w:val="20"/>
                <w:highlight w:val="yellow"/>
              </w:rPr>
              <w:t xml:space="preserve">Candidate often implements developmentally responsive and socially equitable practices that support the context, principles, theories, and research underlying the philosophy of middle level education. </w:t>
            </w:r>
            <w:r w:rsidRPr="005C15DC">
              <w:rPr>
                <w:rFonts w:asciiTheme="majorHAnsi" w:eastAsia="Calibri" w:hAnsiTheme="majorHAnsi" w:cstheme="majorHAnsi"/>
                <w:sz w:val="20"/>
                <w:szCs w:val="20"/>
                <w:highlight w:val="yellow"/>
              </w:rPr>
              <w:t xml:space="preserve"> Candidate is still seeking guidance toward mastery.</w:t>
            </w:r>
          </w:p>
        </w:tc>
        <w:tc>
          <w:tcPr>
            <w:tcW w:w="2488" w:type="dxa"/>
            <w:tcBorders>
              <w:top w:val="single" w:sz="4" w:space="0" w:color="B4C5E7"/>
              <w:left w:val="single" w:sz="4" w:space="0" w:color="B4C5E7"/>
              <w:bottom w:val="single" w:sz="4" w:space="0" w:color="B4C5E7"/>
              <w:right w:val="single" w:sz="4" w:space="0" w:color="B4C5E7"/>
            </w:tcBorders>
          </w:tcPr>
          <w:p w:rsidR="00C610C2" w:rsidRPr="005C15DC" w:rsidRDefault="00C610C2" w:rsidP="00C610C2">
            <w:pPr>
              <w:spacing w:line="259" w:lineRule="auto"/>
              <w:ind w:left="1" w:firstLine="0"/>
              <w:rPr>
                <w:rFonts w:asciiTheme="majorHAnsi" w:hAnsiTheme="majorHAnsi" w:cstheme="majorHAnsi"/>
                <w:sz w:val="20"/>
                <w:szCs w:val="20"/>
                <w:highlight w:val="yellow"/>
              </w:rPr>
            </w:pPr>
            <w:r w:rsidRPr="005C15DC">
              <w:rPr>
                <w:rFonts w:asciiTheme="majorHAnsi" w:hAnsiTheme="majorHAnsi" w:cstheme="majorHAnsi"/>
                <w:sz w:val="20"/>
                <w:szCs w:val="20"/>
                <w:highlight w:val="yellow"/>
              </w:rPr>
              <w:t>Candidate consistently implements developmentally responsive and socially equitable practices that support the context, principles, theories, and research underlying the philosophy of middle level education.</w:t>
            </w:r>
          </w:p>
        </w:tc>
        <w:tc>
          <w:tcPr>
            <w:tcW w:w="2488" w:type="dxa"/>
            <w:tcBorders>
              <w:top w:val="single" w:sz="4" w:space="0" w:color="B4C5E7"/>
              <w:left w:val="single" w:sz="4" w:space="0" w:color="B4C5E7"/>
              <w:bottom w:val="single" w:sz="4" w:space="0" w:color="B4C5E7"/>
              <w:right w:val="single" w:sz="4" w:space="0" w:color="B4C5E7"/>
            </w:tcBorders>
          </w:tcPr>
          <w:p w:rsidR="00C610C2" w:rsidRPr="00FF196E" w:rsidRDefault="00C610C2" w:rsidP="00C610C2">
            <w:pPr>
              <w:spacing w:line="259" w:lineRule="auto"/>
              <w:ind w:left="1" w:firstLine="0"/>
              <w:rPr>
                <w:rFonts w:ascii="Calibri" w:eastAsia="Calibri" w:hAnsi="Calibri" w:cs="Calibri"/>
                <w:sz w:val="18"/>
              </w:rPr>
            </w:pPr>
          </w:p>
        </w:tc>
      </w:tr>
      <w:tr w:rsidR="00E4492C" w:rsidRPr="00FF196E" w:rsidTr="00A40ECC">
        <w:trPr>
          <w:trHeight w:val="1462"/>
        </w:trPr>
        <w:tc>
          <w:tcPr>
            <w:tcW w:w="1345" w:type="dxa"/>
            <w:tcBorders>
              <w:top w:val="single" w:sz="4" w:space="0" w:color="B4C5E7"/>
              <w:left w:val="single" w:sz="4" w:space="0" w:color="B4C5E7"/>
              <w:bottom w:val="single" w:sz="4" w:space="0" w:color="B4C5E7"/>
              <w:right w:val="single" w:sz="4" w:space="0" w:color="B4C5E7"/>
            </w:tcBorders>
          </w:tcPr>
          <w:p w:rsidR="005C15DC" w:rsidRDefault="005C15DC" w:rsidP="00E4492C">
            <w:pPr>
              <w:spacing w:line="242" w:lineRule="auto"/>
              <w:ind w:left="0" w:firstLine="0"/>
              <w:rPr>
                <w:rFonts w:ascii="Calibri" w:eastAsia="Calibri" w:hAnsi="Calibri" w:cs="Calibri"/>
                <w:b/>
                <w:sz w:val="20"/>
              </w:rPr>
            </w:pPr>
            <w:r>
              <w:rPr>
                <w:rFonts w:ascii="Calibri" w:eastAsia="Calibri" w:hAnsi="Calibri" w:cs="Calibri"/>
                <w:b/>
                <w:sz w:val="20"/>
              </w:rPr>
              <w:t>4</w:t>
            </w:r>
          </w:p>
          <w:p w:rsidR="00E4492C" w:rsidRPr="00FF196E" w:rsidRDefault="00E4492C" w:rsidP="00E4492C">
            <w:pPr>
              <w:spacing w:line="242" w:lineRule="auto"/>
              <w:ind w:left="0" w:firstLine="0"/>
            </w:pPr>
            <w:proofErr w:type="spellStart"/>
            <w:r w:rsidRPr="00FF196E">
              <w:rPr>
                <w:rFonts w:ascii="Calibri" w:eastAsia="Calibri" w:hAnsi="Calibri" w:cs="Calibri"/>
                <w:b/>
                <w:sz w:val="20"/>
              </w:rPr>
              <w:t>InTASC</w:t>
            </w:r>
            <w:proofErr w:type="spellEnd"/>
            <w:r w:rsidRPr="00FF196E">
              <w:rPr>
                <w:rFonts w:ascii="Calibri" w:eastAsia="Calibri" w:hAnsi="Calibri" w:cs="Calibri"/>
                <w:b/>
                <w:sz w:val="20"/>
              </w:rPr>
              <w:t xml:space="preserve"> 4: CONTENT KNOWLEDGE. </w:t>
            </w:r>
          </w:p>
          <w:p w:rsidR="00E4492C" w:rsidRPr="00FF196E" w:rsidRDefault="00E4492C" w:rsidP="00E4492C">
            <w:pPr>
              <w:spacing w:line="259" w:lineRule="auto"/>
              <w:ind w:left="0" w:firstLine="0"/>
            </w:pPr>
            <w:r w:rsidRPr="00FF196E">
              <w:rPr>
                <w:rFonts w:ascii="Calibri" w:eastAsia="Calibri" w:hAnsi="Calibri" w:cs="Calibri"/>
                <w:b/>
                <w:sz w:val="20"/>
              </w:rPr>
              <w:t xml:space="preserve">Subject Matter </w:t>
            </w:r>
          </w:p>
          <w:p w:rsidR="00E4492C" w:rsidRDefault="00E4492C" w:rsidP="00E4492C">
            <w:pPr>
              <w:spacing w:line="259" w:lineRule="auto"/>
              <w:ind w:left="0" w:firstLine="0"/>
              <w:jc w:val="both"/>
              <w:rPr>
                <w:rFonts w:ascii="Calibri" w:eastAsia="Calibri" w:hAnsi="Calibri" w:cs="Calibri"/>
                <w:b/>
                <w:sz w:val="20"/>
              </w:rPr>
            </w:pPr>
            <w:r w:rsidRPr="00FF196E">
              <w:rPr>
                <w:rFonts w:ascii="Calibri" w:eastAsia="Calibri" w:hAnsi="Calibri" w:cs="Calibri"/>
                <w:b/>
                <w:sz w:val="20"/>
              </w:rPr>
              <w:t xml:space="preserve">Content Knowledge </w:t>
            </w:r>
          </w:p>
          <w:p w:rsidR="00E4492C" w:rsidRPr="00FF196E" w:rsidRDefault="00E4492C" w:rsidP="00E4492C">
            <w:pPr>
              <w:spacing w:line="259" w:lineRule="auto"/>
              <w:ind w:left="0" w:firstLine="0"/>
              <w:jc w:val="both"/>
            </w:pPr>
          </w:p>
        </w:tc>
        <w:tc>
          <w:tcPr>
            <w:tcW w:w="900" w:type="dxa"/>
            <w:tcBorders>
              <w:top w:val="single" w:sz="4" w:space="0" w:color="B4C5E7"/>
              <w:left w:val="single" w:sz="4" w:space="0" w:color="B4C5E7"/>
              <w:bottom w:val="single" w:sz="4" w:space="0" w:color="B4C5E7"/>
              <w:right w:val="single" w:sz="4" w:space="0" w:color="B4C5E7"/>
            </w:tcBorders>
          </w:tcPr>
          <w:p w:rsidR="00E4492C" w:rsidRPr="00D524DE" w:rsidRDefault="00E4492C" w:rsidP="00E4492C">
            <w:pPr>
              <w:spacing w:line="259" w:lineRule="auto"/>
              <w:ind w:left="1" w:firstLine="0"/>
              <w:rPr>
                <w:rFonts w:asciiTheme="minorHAnsi" w:eastAsia="Calibri" w:hAnsiTheme="minorHAnsi" w:cstheme="minorHAnsi"/>
                <w:sz w:val="20"/>
                <w:szCs w:val="20"/>
              </w:rPr>
            </w:pPr>
            <w:proofErr w:type="spellStart"/>
            <w:r w:rsidRPr="00D524DE">
              <w:rPr>
                <w:rFonts w:asciiTheme="minorHAnsi" w:eastAsia="Calibri" w:hAnsiTheme="minorHAnsi" w:cstheme="minorHAnsi"/>
                <w:sz w:val="20"/>
                <w:szCs w:val="20"/>
              </w:rPr>
              <w:t>InTASC</w:t>
            </w:r>
            <w:proofErr w:type="spellEnd"/>
            <w:r w:rsidRPr="00D524DE">
              <w:rPr>
                <w:rFonts w:asciiTheme="minorHAnsi" w:eastAsia="Calibri" w:hAnsiTheme="minorHAnsi" w:cstheme="minorHAnsi"/>
                <w:sz w:val="20"/>
                <w:szCs w:val="20"/>
              </w:rPr>
              <w:t xml:space="preserve"> 4 </w:t>
            </w:r>
          </w:p>
          <w:p w:rsidR="00E4492C" w:rsidRPr="00D524DE" w:rsidRDefault="00E4492C" w:rsidP="00E4492C">
            <w:pPr>
              <w:spacing w:line="259" w:lineRule="auto"/>
              <w:ind w:left="1" w:firstLine="0"/>
              <w:rPr>
                <w:rFonts w:asciiTheme="minorHAnsi" w:eastAsia="Calibri" w:hAnsiTheme="minorHAnsi" w:cstheme="minorHAnsi"/>
                <w:sz w:val="20"/>
                <w:szCs w:val="20"/>
              </w:rPr>
            </w:pPr>
          </w:p>
          <w:p w:rsidR="00E4492C" w:rsidRPr="00D524DE" w:rsidRDefault="00E4492C" w:rsidP="00E4492C">
            <w:pPr>
              <w:spacing w:line="259" w:lineRule="auto"/>
              <w:ind w:left="1" w:firstLine="0"/>
              <w:rPr>
                <w:rFonts w:asciiTheme="minorHAnsi" w:hAnsiTheme="minorHAnsi" w:cstheme="minorHAnsi"/>
                <w:sz w:val="20"/>
                <w:szCs w:val="20"/>
              </w:rPr>
            </w:pPr>
            <w:r w:rsidRPr="00D524DE">
              <w:rPr>
                <w:rFonts w:asciiTheme="minorHAnsi" w:hAnsiTheme="minorHAnsi" w:cstheme="minorHAnsi"/>
                <w:sz w:val="20"/>
                <w:szCs w:val="20"/>
              </w:rPr>
              <w:t>AMLE 2.a</w:t>
            </w:r>
          </w:p>
        </w:tc>
        <w:tc>
          <w:tcPr>
            <w:tcW w:w="2385"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rPr>
                <w:rFonts w:ascii="Calibri" w:eastAsia="Calibri" w:hAnsi="Calibri" w:cs="Calibri"/>
                <w:sz w:val="18"/>
              </w:rPr>
            </w:pP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pPr>
            <w:r w:rsidRPr="00FF196E">
              <w:rPr>
                <w:rFonts w:ascii="Calibri" w:eastAsia="Calibri" w:hAnsi="Calibri" w:cs="Calibri"/>
                <w:sz w:val="18"/>
              </w:rPr>
              <w:t xml:space="preserve">Candidate demonstrates limited content knowledge in the subjects he/she teaches and does not pursue the acquisition of additional knowledge. </w:t>
            </w:r>
          </w:p>
        </w:tc>
        <w:tc>
          <w:tcPr>
            <w:tcW w:w="2487"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pPr>
            <w:r w:rsidRPr="00FF196E">
              <w:rPr>
                <w:rFonts w:ascii="Calibri" w:eastAsia="Calibri" w:hAnsi="Calibri" w:cs="Calibri"/>
                <w:sz w:val="18"/>
              </w:rPr>
              <w:t>Candidate demonstrates a basic level of subject matter content knowledge in the subjects he/she teaches. There is still room for growth in this area.</w:t>
            </w: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pPr>
            <w:r w:rsidRPr="00FF196E">
              <w:rPr>
                <w:rFonts w:ascii="Calibri" w:eastAsia="Calibri" w:hAnsi="Calibri" w:cs="Calibri"/>
                <w:sz w:val="18"/>
              </w:rPr>
              <w:t xml:space="preserve">Candidate demonstrates depth and breadth of subject matter content knowledge in the subjects he/she teaches.   </w:t>
            </w: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pPr>
            <w:r w:rsidRPr="00FF196E">
              <w:rPr>
                <w:rFonts w:ascii="Calibri" w:eastAsia="Calibri" w:hAnsi="Calibri" w:cs="Calibri"/>
                <w:sz w:val="18"/>
              </w:rPr>
              <w:t>Ca</w:t>
            </w:r>
            <w:r>
              <w:rPr>
                <w:rFonts w:ascii="Calibri" w:eastAsia="Calibri" w:hAnsi="Calibri" w:cs="Calibri"/>
                <w:sz w:val="18"/>
              </w:rPr>
              <w:t xml:space="preserve">ndidate demonstrates a mastery </w:t>
            </w:r>
            <w:r w:rsidRPr="00FF196E">
              <w:rPr>
                <w:rFonts w:ascii="Calibri" w:eastAsia="Calibri" w:hAnsi="Calibri" w:cs="Calibri"/>
                <w:sz w:val="18"/>
              </w:rPr>
              <w:t xml:space="preserve">of subject matter content knowledge in the subjects he/she teaches, and </w:t>
            </w:r>
            <w:r>
              <w:rPr>
                <w:rFonts w:ascii="Calibri" w:eastAsia="Calibri" w:hAnsi="Calibri" w:cs="Calibri"/>
                <w:sz w:val="18"/>
              </w:rPr>
              <w:t xml:space="preserve">consistently </w:t>
            </w:r>
            <w:r w:rsidRPr="00FF196E">
              <w:rPr>
                <w:rFonts w:ascii="Calibri" w:eastAsia="Calibri" w:hAnsi="Calibri" w:cs="Calibri"/>
                <w:sz w:val="18"/>
              </w:rPr>
              <w:t>go</w:t>
            </w:r>
            <w:r>
              <w:rPr>
                <w:rFonts w:ascii="Calibri" w:eastAsia="Calibri" w:hAnsi="Calibri" w:cs="Calibri"/>
                <w:sz w:val="18"/>
              </w:rPr>
              <w:t xml:space="preserve">es beyond to find ways to continue to </w:t>
            </w:r>
            <w:r w:rsidRPr="00FF196E">
              <w:rPr>
                <w:rFonts w:ascii="Calibri" w:eastAsia="Calibri" w:hAnsi="Calibri" w:cs="Calibri"/>
                <w:sz w:val="18"/>
              </w:rPr>
              <w:t>gain new content knowledge</w:t>
            </w:r>
            <w:r>
              <w:rPr>
                <w:rFonts w:ascii="Calibri" w:eastAsia="Calibri" w:hAnsi="Calibri" w:cs="Calibri"/>
                <w:sz w:val="18"/>
              </w:rPr>
              <w:t xml:space="preserve"> in real time.</w:t>
            </w: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rPr>
                <w:rFonts w:ascii="Calibri" w:eastAsia="Calibri" w:hAnsi="Calibri" w:cs="Calibri"/>
                <w:sz w:val="18"/>
              </w:rPr>
            </w:pPr>
          </w:p>
        </w:tc>
      </w:tr>
      <w:tr w:rsidR="004E7836" w:rsidRPr="00FF196E" w:rsidTr="00A40ECC">
        <w:trPr>
          <w:trHeight w:val="1462"/>
        </w:trPr>
        <w:tc>
          <w:tcPr>
            <w:tcW w:w="1345" w:type="dxa"/>
            <w:tcBorders>
              <w:top w:val="single" w:sz="4" w:space="0" w:color="B4C5E7"/>
              <w:left w:val="single" w:sz="4" w:space="0" w:color="B4C5E7"/>
              <w:bottom w:val="single" w:sz="4" w:space="0" w:color="B4C5E7"/>
              <w:right w:val="single" w:sz="4" w:space="0" w:color="B4C5E7"/>
            </w:tcBorders>
          </w:tcPr>
          <w:p w:rsidR="005C15DC" w:rsidRPr="004A382D" w:rsidRDefault="005C15DC" w:rsidP="004E7836">
            <w:pPr>
              <w:spacing w:line="259" w:lineRule="auto"/>
              <w:ind w:left="0" w:firstLine="0"/>
              <w:jc w:val="both"/>
              <w:rPr>
                <w:rFonts w:asciiTheme="majorHAnsi" w:eastAsia="Calibri" w:hAnsiTheme="majorHAnsi" w:cstheme="majorHAnsi"/>
                <w:b/>
                <w:sz w:val="20"/>
                <w:szCs w:val="20"/>
                <w:highlight w:val="yellow"/>
              </w:rPr>
            </w:pPr>
            <w:r w:rsidRPr="004A382D">
              <w:rPr>
                <w:rFonts w:asciiTheme="majorHAnsi" w:eastAsia="Calibri" w:hAnsiTheme="majorHAnsi" w:cstheme="majorHAnsi"/>
                <w:b/>
                <w:sz w:val="20"/>
                <w:szCs w:val="20"/>
                <w:highlight w:val="yellow"/>
              </w:rPr>
              <w:t>4.a</w:t>
            </w:r>
          </w:p>
          <w:p w:rsidR="004E7836" w:rsidRPr="004A382D" w:rsidRDefault="004E7836" w:rsidP="004E7836">
            <w:pPr>
              <w:spacing w:line="259" w:lineRule="auto"/>
              <w:ind w:left="0" w:firstLine="0"/>
              <w:jc w:val="both"/>
              <w:rPr>
                <w:rFonts w:asciiTheme="majorHAnsi" w:hAnsiTheme="majorHAnsi" w:cstheme="majorHAnsi"/>
                <w:sz w:val="20"/>
                <w:szCs w:val="20"/>
                <w:highlight w:val="yellow"/>
              </w:rPr>
            </w:pPr>
            <w:r w:rsidRPr="004A382D">
              <w:rPr>
                <w:rFonts w:asciiTheme="majorHAnsi" w:eastAsia="Calibri" w:hAnsiTheme="majorHAnsi" w:cstheme="majorHAnsi"/>
                <w:b/>
                <w:sz w:val="20"/>
                <w:szCs w:val="20"/>
                <w:highlight w:val="yellow"/>
              </w:rPr>
              <w:t>Subject matter content knowledge- English Language Arts</w:t>
            </w:r>
          </w:p>
        </w:tc>
        <w:tc>
          <w:tcPr>
            <w:tcW w:w="900" w:type="dxa"/>
            <w:tcBorders>
              <w:top w:val="single" w:sz="4" w:space="0" w:color="B4C5E7"/>
              <w:left w:val="single" w:sz="4" w:space="0" w:color="B4C5E7"/>
              <w:bottom w:val="single" w:sz="4" w:space="0" w:color="B4C5E7"/>
              <w:right w:val="single" w:sz="4" w:space="0" w:color="B4C5E7"/>
            </w:tcBorders>
          </w:tcPr>
          <w:p w:rsidR="00694EA0" w:rsidRPr="004A382D" w:rsidRDefault="00694EA0" w:rsidP="004E7836">
            <w:pPr>
              <w:spacing w:line="259" w:lineRule="auto"/>
              <w:ind w:left="1" w:firstLine="0"/>
              <w:rPr>
                <w:rFonts w:asciiTheme="majorHAnsi" w:eastAsia="Calibri" w:hAnsiTheme="majorHAnsi" w:cstheme="majorHAnsi"/>
                <w:sz w:val="20"/>
                <w:szCs w:val="20"/>
                <w:highlight w:val="yellow"/>
              </w:rPr>
            </w:pPr>
            <w:proofErr w:type="spellStart"/>
            <w:r w:rsidRPr="004A382D">
              <w:rPr>
                <w:rFonts w:asciiTheme="majorHAnsi" w:eastAsia="Calibri" w:hAnsiTheme="majorHAnsi" w:cstheme="majorHAnsi"/>
                <w:sz w:val="20"/>
                <w:szCs w:val="20"/>
                <w:highlight w:val="yellow"/>
              </w:rPr>
              <w:t>InTASC</w:t>
            </w:r>
            <w:proofErr w:type="spellEnd"/>
            <w:r w:rsidRPr="004A382D">
              <w:rPr>
                <w:rFonts w:asciiTheme="majorHAnsi" w:eastAsia="Calibri" w:hAnsiTheme="majorHAnsi" w:cstheme="majorHAnsi"/>
                <w:sz w:val="20"/>
                <w:szCs w:val="20"/>
                <w:highlight w:val="yellow"/>
              </w:rPr>
              <w:t xml:space="preserve"> 4</w:t>
            </w:r>
          </w:p>
          <w:p w:rsidR="004E7836" w:rsidRPr="004A382D" w:rsidRDefault="004E7836" w:rsidP="004E7836">
            <w:pPr>
              <w:spacing w:line="259" w:lineRule="auto"/>
              <w:ind w:left="1" w:firstLine="0"/>
              <w:rPr>
                <w:rFonts w:asciiTheme="majorHAnsi" w:hAnsiTheme="majorHAnsi" w:cstheme="majorHAnsi"/>
                <w:sz w:val="20"/>
                <w:szCs w:val="20"/>
                <w:highlight w:val="yellow"/>
              </w:rPr>
            </w:pPr>
            <w:r w:rsidRPr="004A382D">
              <w:rPr>
                <w:rFonts w:asciiTheme="majorHAnsi" w:eastAsia="Calibri" w:hAnsiTheme="majorHAnsi" w:cstheme="majorHAnsi"/>
                <w:sz w:val="20"/>
                <w:szCs w:val="20"/>
                <w:highlight w:val="yellow"/>
              </w:rPr>
              <w:t>AMLE: 2a</w:t>
            </w:r>
          </w:p>
        </w:tc>
        <w:tc>
          <w:tcPr>
            <w:tcW w:w="2385" w:type="dxa"/>
            <w:tcBorders>
              <w:top w:val="single" w:sz="4" w:space="0" w:color="B4C5E7"/>
              <w:left w:val="single" w:sz="4" w:space="0" w:color="B4C5E7"/>
              <w:bottom w:val="single" w:sz="4" w:space="0" w:color="B4C5E7"/>
              <w:right w:val="single" w:sz="4" w:space="0" w:color="B4C5E7"/>
            </w:tcBorders>
          </w:tcPr>
          <w:p w:rsidR="004E7836" w:rsidRPr="004A382D" w:rsidRDefault="004E7836" w:rsidP="004E7836">
            <w:pPr>
              <w:spacing w:line="259" w:lineRule="auto"/>
              <w:ind w:left="1" w:firstLine="0"/>
              <w:rPr>
                <w:rFonts w:asciiTheme="majorHAnsi" w:eastAsia="Calibri" w:hAnsiTheme="majorHAnsi" w:cstheme="majorHAnsi"/>
                <w:b/>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rsidR="004E7836" w:rsidRPr="004A382D" w:rsidRDefault="004E7836" w:rsidP="004E7836">
            <w:pPr>
              <w:spacing w:line="259" w:lineRule="auto"/>
              <w:ind w:left="1" w:firstLine="0"/>
              <w:rPr>
                <w:rFonts w:asciiTheme="majorHAnsi" w:hAnsiTheme="majorHAnsi" w:cstheme="majorHAnsi"/>
                <w:sz w:val="20"/>
                <w:szCs w:val="20"/>
                <w:highlight w:val="yellow"/>
              </w:rPr>
            </w:pPr>
            <w:r w:rsidRPr="004A382D">
              <w:rPr>
                <w:rFonts w:asciiTheme="majorHAnsi" w:eastAsia="Calibri" w:hAnsiTheme="majorHAnsi" w:cstheme="majorHAnsi"/>
                <w:sz w:val="20"/>
                <w:szCs w:val="20"/>
                <w:highlight w:val="yellow"/>
              </w:rPr>
              <w:t xml:space="preserve">Candidate rarely demonstrates depth and breadth of subject matter content knowledge in English Language Arts and does </w:t>
            </w:r>
            <w:proofErr w:type="gramStart"/>
            <w:r w:rsidRPr="004A382D">
              <w:rPr>
                <w:rFonts w:asciiTheme="majorHAnsi" w:eastAsia="Calibri" w:hAnsiTheme="majorHAnsi" w:cstheme="majorHAnsi"/>
                <w:sz w:val="20"/>
                <w:szCs w:val="20"/>
                <w:highlight w:val="yellow"/>
              </w:rPr>
              <w:t>not  seek</w:t>
            </w:r>
            <w:proofErr w:type="gramEnd"/>
            <w:r w:rsidRPr="004A382D">
              <w:rPr>
                <w:rFonts w:asciiTheme="majorHAnsi" w:eastAsia="Calibri" w:hAnsiTheme="majorHAnsi" w:cstheme="majorHAnsi"/>
                <w:sz w:val="20"/>
                <w:szCs w:val="20"/>
                <w:highlight w:val="yellow"/>
              </w:rPr>
              <w:t xml:space="preserve"> the knowledge needed to improve their content teaching effectiveness.</w:t>
            </w:r>
          </w:p>
        </w:tc>
        <w:tc>
          <w:tcPr>
            <w:tcW w:w="2487" w:type="dxa"/>
            <w:tcBorders>
              <w:top w:val="single" w:sz="4" w:space="0" w:color="B4C5E7"/>
              <w:left w:val="single" w:sz="4" w:space="0" w:color="B4C5E7"/>
              <w:bottom w:val="single" w:sz="4" w:space="0" w:color="B4C5E7"/>
              <w:right w:val="single" w:sz="4" w:space="0" w:color="B4C5E7"/>
            </w:tcBorders>
          </w:tcPr>
          <w:p w:rsidR="004E7836" w:rsidRPr="004A382D" w:rsidRDefault="004E7836" w:rsidP="004E7836">
            <w:pPr>
              <w:spacing w:line="259" w:lineRule="auto"/>
              <w:ind w:left="1" w:firstLine="0"/>
              <w:rPr>
                <w:rFonts w:asciiTheme="majorHAnsi" w:hAnsiTheme="majorHAnsi" w:cstheme="majorHAnsi"/>
                <w:sz w:val="20"/>
                <w:szCs w:val="20"/>
                <w:highlight w:val="yellow"/>
              </w:rPr>
            </w:pPr>
            <w:r w:rsidRPr="004A382D">
              <w:rPr>
                <w:rFonts w:asciiTheme="majorHAnsi" w:eastAsia="Calibri" w:hAnsiTheme="majorHAnsi" w:cstheme="majorHAnsi"/>
                <w:sz w:val="20"/>
                <w:szCs w:val="20"/>
                <w:highlight w:val="yellow"/>
              </w:rPr>
              <w:t>Candidate is beginning to demonstrate depth and breadth of subject matter content knowledge in English Language Arts and is beginning to seek the knowledge needed to improve their content teaching effectiveness.</w:t>
            </w:r>
          </w:p>
        </w:tc>
        <w:tc>
          <w:tcPr>
            <w:tcW w:w="2488" w:type="dxa"/>
            <w:tcBorders>
              <w:top w:val="single" w:sz="4" w:space="0" w:color="B4C5E7"/>
              <w:left w:val="single" w:sz="4" w:space="0" w:color="B4C5E7"/>
              <w:bottom w:val="single" w:sz="4" w:space="0" w:color="B4C5E7"/>
              <w:right w:val="single" w:sz="4" w:space="0" w:color="B4C5E7"/>
            </w:tcBorders>
          </w:tcPr>
          <w:p w:rsidR="004E7836" w:rsidRPr="004A382D" w:rsidRDefault="004E7836" w:rsidP="004E7836">
            <w:pPr>
              <w:spacing w:line="259" w:lineRule="auto"/>
              <w:ind w:left="1" w:firstLine="0"/>
              <w:rPr>
                <w:rFonts w:asciiTheme="majorHAnsi" w:hAnsiTheme="majorHAnsi" w:cstheme="majorHAnsi"/>
                <w:sz w:val="20"/>
                <w:szCs w:val="20"/>
                <w:highlight w:val="yellow"/>
              </w:rPr>
            </w:pPr>
            <w:r w:rsidRPr="004A382D">
              <w:rPr>
                <w:rFonts w:asciiTheme="majorHAnsi" w:eastAsia="Calibri" w:hAnsiTheme="majorHAnsi" w:cstheme="majorHAnsi"/>
                <w:sz w:val="20"/>
                <w:szCs w:val="20"/>
                <w:highlight w:val="yellow"/>
              </w:rPr>
              <w:t>Candidate often demonstrates depth and breadth of subject matter content knowledge in English Language Arts and often seeks the knowledge needed to improve their content teaching effectiveness. Candidate is still seeking guidance toward mastery.</w:t>
            </w:r>
          </w:p>
        </w:tc>
        <w:tc>
          <w:tcPr>
            <w:tcW w:w="2488" w:type="dxa"/>
            <w:tcBorders>
              <w:top w:val="single" w:sz="4" w:space="0" w:color="B4C5E7"/>
              <w:left w:val="single" w:sz="4" w:space="0" w:color="B4C5E7"/>
              <w:bottom w:val="single" w:sz="4" w:space="0" w:color="B4C5E7"/>
              <w:right w:val="single" w:sz="4" w:space="0" w:color="B4C5E7"/>
            </w:tcBorders>
          </w:tcPr>
          <w:p w:rsidR="004E7836" w:rsidRPr="004A382D" w:rsidRDefault="004E7836" w:rsidP="004E7836">
            <w:pPr>
              <w:spacing w:line="259" w:lineRule="auto"/>
              <w:ind w:left="1" w:firstLine="0"/>
              <w:rPr>
                <w:rFonts w:asciiTheme="majorHAnsi" w:hAnsiTheme="majorHAnsi" w:cstheme="majorHAnsi"/>
                <w:sz w:val="20"/>
                <w:szCs w:val="20"/>
                <w:highlight w:val="yellow"/>
              </w:rPr>
            </w:pPr>
            <w:r w:rsidRPr="004A382D">
              <w:rPr>
                <w:rFonts w:asciiTheme="majorHAnsi" w:eastAsia="Calibri" w:hAnsiTheme="majorHAnsi" w:cstheme="majorHAnsi"/>
                <w:sz w:val="20"/>
                <w:szCs w:val="20"/>
                <w:highlight w:val="yellow"/>
              </w:rPr>
              <w:t xml:space="preserve">Candidate expertly and consistently demonstrates depth and breadth of subject matter content knowledge in English Language Arts and constantly seeks the knowledge needed to improve their content teaching effectiveness. </w:t>
            </w:r>
          </w:p>
        </w:tc>
        <w:tc>
          <w:tcPr>
            <w:tcW w:w="2488" w:type="dxa"/>
            <w:tcBorders>
              <w:top w:val="single" w:sz="4" w:space="0" w:color="B4C5E7"/>
              <w:left w:val="single" w:sz="4" w:space="0" w:color="B4C5E7"/>
              <w:bottom w:val="single" w:sz="4" w:space="0" w:color="B4C5E7"/>
              <w:right w:val="single" w:sz="4" w:space="0" w:color="B4C5E7"/>
            </w:tcBorders>
          </w:tcPr>
          <w:p w:rsidR="004E7836" w:rsidRPr="00FF196E" w:rsidRDefault="00297838" w:rsidP="004E7836">
            <w:pPr>
              <w:spacing w:line="259" w:lineRule="auto"/>
              <w:ind w:left="1" w:firstLine="0"/>
              <w:rPr>
                <w:rFonts w:ascii="Calibri" w:eastAsia="Calibri" w:hAnsi="Calibri" w:cs="Calibri"/>
                <w:sz w:val="18"/>
              </w:rPr>
            </w:pPr>
            <w:r w:rsidRPr="003F7E3F">
              <w:rPr>
                <w:rFonts w:asciiTheme="majorHAnsi" w:eastAsia="Calibri" w:hAnsiTheme="majorHAnsi" w:cstheme="majorHAnsi"/>
                <w:b/>
                <w:sz w:val="20"/>
                <w:szCs w:val="20"/>
              </w:rPr>
              <w:t>NOTE:  Assess the content areas that apply.</w:t>
            </w:r>
          </w:p>
        </w:tc>
      </w:tr>
      <w:tr w:rsidR="004E7836" w:rsidRPr="00FF196E" w:rsidTr="00A40ECC">
        <w:trPr>
          <w:trHeight w:val="1462"/>
        </w:trPr>
        <w:tc>
          <w:tcPr>
            <w:tcW w:w="1345" w:type="dxa"/>
            <w:tcBorders>
              <w:top w:val="single" w:sz="4" w:space="0" w:color="B4C5E7"/>
              <w:left w:val="single" w:sz="4" w:space="0" w:color="B4C5E7"/>
              <w:bottom w:val="single" w:sz="4" w:space="0" w:color="B4C5E7"/>
              <w:right w:val="single" w:sz="4" w:space="0" w:color="B4C5E7"/>
            </w:tcBorders>
          </w:tcPr>
          <w:p w:rsidR="004A382D" w:rsidRPr="004A382D" w:rsidRDefault="004A382D" w:rsidP="004E7836">
            <w:pPr>
              <w:spacing w:line="259" w:lineRule="auto"/>
              <w:ind w:left="0" w:firstLine="0"/>
              <w:jc w:val="both"/>
              <w:rPr>
                <w:rFonts w:asciiTheme="majorHAnsi" w:eastAsia="Calibri" w:hAnsiTheme="majorHAnsi" w:cstheme="majorHAnsi"/>
                <w:b/>
                <w:sz w:val="20"/>
                <w:szCs w:val="20"/>
                <w:highlight w:val="yellow"/>
              </w:rPr>
            </w:pPr>
            <w:r w:rsidRPr="004A382D">
              <w:rPr>
                <w:rFonts w:asciiTheme="majorHAnsi" w:eastAsia="Calibri" w:hAnsiTheme="majorHAnsi" w:cstheme="majorHAnsi"/>
                <w:b/>
                <w:sz w:val="20"/>
                <w:szCs w:val="20"/>
                <w:highlight w:val="yellow"/>
              </w:rPr>
              <w:lastRenderedPageBreak/>
              <w:t>4.b</w:t>
            </w:r>
          </w:p>
          <w:p w:rsidR="004E7836" w:rsidRPr="004A382D" w:rsidRDefault="004E7836" w:rsidP="004E7836">
            <w:pPr>
              <w:spacing w:line="259" w:lineRule="auto"/>
              <w:ind w:left="0" w:firstLine="0"/>
              <w:jc w:val="both"/>
              <w:rPr>
                <w:rFonts w:asciiTheme="majorHAnsi" w:eastAsia="Calibri" w:hAnsiTheme="majorHAnsi" w:cstheme="majorHAnsi"/>
                <w:b/>
                <w:sz w:val="20"/>
                <w:szCs w:val="20"/>
                <w:highlight w:val="yellow"/>
              </w:rPr>
            </w:pPr>
            <w:r w:rsidRPr="004A382D">
              <w:rPr>
                <w:rFonts w:asciiTheme="majorHAnsi" w:eastAsia="Calibri" w:hAnsiTheme="majorHAnsi" w:cstheme="majorHAnsi"/>
                <w:b/>
                <w:sz w:val="20"/>
                <w:szCs w:val="20"/>
                <w:highlight w:val="yellow"/>
              </w:rPr>
              <w:t xml:space="preserve">Subject matter content knowledge- </w:t>
            </w:r>
          </w:p>
          <w:p w:rsidR="004E7836" w:rsidRPr="004A382D" w:rsidRDefault="004E7836" w:rsidP="004E7836">
            <w:pPr>
              <w:spacing w:line="259" w:lineRule="auto"/>
              <w:ind w:left="0" w:firstLine="0"/>
              <w:jc w:val="both"/>
              <w:rPr>
                <w:rFonts w:asciiTheme="majorHAnsi" w:eastAsia="Calibri" w:hAnsiTheme="majorHAnsi" w:cstheme="majorHAnsi"/>
                <w:b/>
                <w:sz w:val="20"/>
                <w:szCs w:val="20"/>
                <w:highlight w:val="yellow"/>
              </w:rPr>
            </w:pPr>
            <w:r w:rsidRPr="004A382D">
              <w:rPr>
                <w:rFonts w:asciiTheme="majorHAnsi" w:eastAsia="Calibri" w:hAnsiTheme="majorHAnsi" w:cstheme="majorHAnsi"/>
                <w:b/>
                <w:sz w:val="20"/>
                <w:szCs w:val="20"/>
                <w:highlight w:val="yellow"/>
              </w:rPr>
              <w:t>Mathematics</w:t>
            </w:r>
          </w:p>
        </w:tc>
        <w:tc>
          <w:tcPr>
            <w:tcW w:w="900" w:type="dxa"/>
            <w:tcBorders>
              <w:top w:val="single" w:sz="4" w:space="0" w:color="B4C5E7"/>
              <w:left w:val="single" w:sz="4" w:space="0" w:color="B4C5E7"/>
              <w:bottom w:val="single" w:sz="4" w:space="0" w:color="B4C5E7"/>
              <w:right w:val="single" w:sz="4" w:space="0" w:color="B4C5E7"/>
            </w:tcBorders>
          </w:tcPr>
          <w:p w:rsidR="00694EA0" w:rsidRPr="004A382D" w:rsidRDefault="00694EA0" w:rsidP="00694EA0">
            <w:pPr>
              <w:spacing w:line="259" w:lineRule="auto"/>
              <w:ind w:left="1" w:firstLine="0"/>
              <w:rPr>
                <w:rFonts w:asciiTheme="majorHAnsi" w:eastAsia="Calibri" w:hAnsiTheme="majorHAnsi" w:cstheme="majorHAnsi"/>
                <w:sz w:val="20"/>
                <w:szCs w:val="20"/>
                <w:highlight w:val="yellow"/>
              </w:rPr>
            </w:pPr>
            <w:proofErr w:type="spellStart"/>
            <w:r w:rsidRPr="004A382D">
              <w:rPr>
                <w:rFonts w:asciiTheme="majorHAnsi" w:eastAsia="Calibri" w:hAnsiTheme="majorHAnsi" w:cstheme="majorHAnsi"/>
                <w:sz w:val="20"/>
                <w:szCs w:val="20"/>
                <w:highlight w:val="yellow"/>
              </w:rPr>
              <w:t>InTASC</w:t>
            </w:r>
            <w:proofErr w:type="spellEnd"/>
            <w:r w:rsidRPr="004A382D">
              <w:rPr>
                <w:rFonts w:asciiTheme="majorHAnsi" w:eastAsia="Calibri" w:hAnsiTheme="majorHAnsi" w:cstheme="majorHAnsi"/>
                <w:sz w:val="20"/>
                <w:szCs w:val="20"/>
                <w:highlight w:val="yellow"/>
              </w:rPr>
              <w:t xml:space="preserve"> 4</w:t>
            </w:r>
          </w:p>
          <w:p w:rsidR="00694EA0" w:rsidRPr="004A382D" w:rsidRDefault="00694EA0" w:rsidP="004E7836">
            <w:pPr>
              <w:spacing w:line="259" w:lineRule="auto"/>
              <w:ind w:left="1" w:firstLine="0"/>
              <w:rPr>
                <w:rFonts w:asciiTheme="majorHAnsi" w:eastAsia="Calibri" w:hAnsiTheme="majorHAnsi" w:cstheme="majorHAnsi"/>
                <w:sz w:val="20"/>
                <w:szCs w:val="20"/>
                <w:highlight w:val="yellow"/>
              </w:rPr>
            </w:pPr>
          </w:p>
          <w:p w:rsidR="004E7836" w:rsidRPr="004A382D" w:rsidRDefault="004E7836" w:rsidP="004E7836">
            <w:pPr>
              <w:spacing w:line="259" w:lineRule="auto"/>
              <w:ind w:left="1" w:firstLine="0"/>
              <w:rPr>
                <w:rFonts w:asciiTheme="majorHAnsi" w:eastAsia="Calibri" w:hAnsiTheme="majorHAnsi" w:cstheme="majorHAnsi"/>
                <w:sz w:val="20"/>
                <w:szCs w:val="20"/>
                <w:highlight w:val="yellow"/>
              </w:rPr>
            </w:pPr>
            <w:r w:rsidRPr="004A382D">
              <w:rPr>
                <w:rFonts w:asciiTheme="majorHAnsi" w:eastAsia="Calibri" w:hAnsiTheme="majorHAnsi" w:cstheme="majorHAnsi"/>
                <w:sz w:val="20"/>
                <w:szCs w:val="20"/>
                <w:highlight w:val="yellow"/>
              </w:rPr>
              <w:t>AMLE: 2a</w:t>
            </w:r>
          </w:p>
        </w:tc>
        <w:tc>
          <w:tcPr>
            <w:tcW w:w="2385" w:type="dxa"/>
            <w:tcBorders>
              <w:top w:val="single" w:sz="4" w:space="0" w:color="B4C5E7"/>
              <w:left w:val="single" w:sz="4" w:space="0" w:color="B4C5E7"/>
              <w:bottom w:val="single" w:sz="4" w:space="0" w:color="B4C5E7"/>
              <w:right w:val="single" w:sz="4" w:space="0" w:color="B4C5E7"/>
            </w:tcBorders>
          </w:tcPr>
          <w:p w:rsidR="004E7836" w:rsidRPr="004A382D" w:rsidRDefault="004E7836" w:rsidP="004E7836">
            <w:pPr>
              <w:spacing w:line="259" w:lineRule="auto"/>
              <w:ind w:left="1" w:firstLine="0"/>
              <w:rPr>
                <w:rFonts w:asciiTheme="majorHAnsi" w:eastAsia="Calibri" w:hAnsiTheme="majorHAnsi" w:cstheme="majorHAnsi"/>
                <w:sz w:val="20"/>
                <w:szCs w:val="20"/>
                <w:highlight w:val="yellow"/>
              </w:rPr>
            </w:pPr>
          </w:p>
        </w:tc>
        <w:tc>
          <w:tcPr>
            <w:tcW w:w="2488" w:type="dxa"/>
            <w:tcBorders>
              <w:top w:val="single" w:sz="4" w:space="0" w:color="B4C5E7"/>
              <w:left w:val="single" w:sz="4" w:space="0" w:color="B4C5E7"/>
              <w:bottom w:val="single" w:sz="4" w:space="0" w:color="B4C5E7"/>
              <w:right w:val="single" w:sz="4" w:space="0" w:color="B4C5E7"/>
            </w:tcBorders>
          </w:tcPr>
          <w:p w:rsidR="004E7836" w:rsidRPr="004A382D" w:rsidRDefault="004E7836" w:rsidP="004E7836">
            <w:pPr>
              <w:spacing w:line="259" w:lineRule="auto"/>
              <w:ind w:left="1" w:firstLine="0"/>
              <w:rPr>
                <w:rFonts w:asciiTheme="majorHAnsi" w:hAnsiTheme="majorHAnsi" w:cstheme="majorHAnsi"/>
                <w:sz w:val="20"/>
                <w:szCs w:val="20"/>
                <w:highlight w:val="yellow"/>
              </w:rPr>
            </w:pPr>
            <w:r w:rsidRPr="004A382D">
              <w:rPr>
                <w:rFonts w:asciiTheme="majorHAnsi" w:eastAsia="Calibri" w:hAnsiTheme="majorHAnsi" w:cstheme="majorHAnsi"/>
                <w:sz w:val="20"/>
                <w:szCs w:val="20"/>
                <w:highlight w:val="yellow"/>
              </w:rPr>
              <w:t xml:space="preserve">Candidate rarely demonstrates depth and breadth of subject matter content knowledge in </w:t>
            </w:r>
            <w:proofErr w:type="gramStart"/>
            <w:r w:rsidRPr="004A382D">
              <w:rPr>
                <w:rFonts w:asciiTheme="majorHAnsi" w:eastAsia="Calibri" w:hAnsiTheme="majorHAnsi" w:cstheme="majorHAnsi"/>
                <w:sz w:val="20"/>
                <w:szCs w:val="20"/>
                <w:highlight w:val="yellow"/>
              </w:rPr>
              <w:t>mathematics  and</w:t>
            </w:r>
            <w:proofErr w:type="gramEnd"/>
            <w:r w:rsidRPr="004A382D">
              <w:rPr>
                <w:rFonts w:asciiTheme="majorHAnsi" w:eastAsia="Calibri" w:hAnsiTheme="majorHAnsi" w:cstheme="majorHAnsi"/>
                <w:sz w:val="20"/>
                <w:szCs w:val="20"/>
                <w:highlight w:val="yellow"/>
              </w:rPr>
              <w:t xml:space="preserve"> does not  </w:t>
            </w:r>
            <w:r w:rsidRPr="004A382D">
              <w:rPr>
                <w:rFonts w:asciiTheme="majorHAnsi" w:eastAsia="Calibri" w:hAnsiTheme="majorHAnsi" w:cstheme="majorHAnsi"/>
                <w:b/>
                <w:sz w:val="20"/>
                <w:szCs w:val="20"/>
                <w:highlight w:val="yellow"/>
              </w:rPr>
              <w:t>seek</w:t>
            </w:r>
            <w:r w:rsidRPr="004A382D">
              <w:rPr>
                <w:rFonts w:asciiTheme="majorHAnsi" w:eastAsia="Calibri" w:hAnsiTheme="majorHAnsi" w:cstheme="majorHAnsi"/>
                <w:sz w:val="20"/>
                <w:szCs w:val="20"/>
                <w:highlight w:val="yellow"/>
              </w:rPr>
              <w:t xml:space="preserve"> the knowledge needed to improve their content teaching effectiveness.</w:t>
            </w:r>
          </w:p>
        </w:tc>
        <w:tc>
          <w:tcPr>
            <w:tcW w:w="2487" w:type="dxa"/>
            <w:tcBorders>
              <w:top w:val="single" w:sz="4" w:space="0" w:color="B4C5E7"/>
              <w:left w:val="single" w:sz="4" w:space="0" w:color="B4C5E7"/>
              <w:bottom w:val="single" w:sz="4" w:space="0" w:color="B4C5E7"/>
              <w:right w:val="single" w:sz="4" w:space="0" w:color="B4C5E7"/>
            </w:tcBorders>
          </w:tcPr>
          <w:p w:rsidR="004E7836" w:rsidRPr="004A382D" w:rsidRDefault="004E7836" w:rsidP="004E7836">
            <w:pPr>
              <w:spacing w:line="259" w:lineRule="auto"/>
              <w:ind w:left="1" w:firstLine="0"/>
              <w:rPr>
                <w:rFonts w:asciiTheme="majorHAnsi" w:hAnsiTheme="majorHAnsi" w:cstheme="majorHAnsi"/>
                <w:sz w:val="20"/>
                <w:szCs w:val="20"/>
                <w:highlight w:val="yellow"/>
              </w:rPr>
            </w:pPr>
            <w:r w:rsidRPr="004A382D">
              <w:rPr>
                <w:rFonts w:asciiTheme="majorHAnsi" w:eastAsia="Calibri" w:hAnsiTheme="majorHAnsi" w:cstheme="majorHAnsi"/>
                <w:sz w:val="20"/>
                <w:szCs w:val="20"/>
                <w:highlight w:val="yellow"/>
              </w:rPr>
              <w:t xml:space="preserve">Candidate is beginning to demonstrate depth and breadth of subject matter content knowledge in mathematics and is beginning to </w:t>
            </w:r>
            <w:r w:rsidRPr="004A382D">
              <w:rPr>
                <w:rFonts w:asciiTheme="majorHAnsi" w:eastAsia="Calibri" w:hAnsiTheme="majorHAnsi" w:cstheme="majorHAnsi"/>
                <w:b/>
                <w:sz w:val="20"/>
                <w:szCs w:val="20"/>
                <w:highlight w:val="yellow"/>
              </w:rPr>
              <w:t>seek</w:t>
            </w:r>
            <w:r w:rsidRPr="004A382D">
              <w:rPr>
                <w:rFonts w:asciiTheme="majorHAnsi" w:eastAsia="Calibri" w:hAnsiTheme="majorHAnsi" w:cstheme="majorHAnsi"/>
                <w:sz w:val="20"/>
                <w:szCs w:val="20"/>
                <w:highlight w:val="yellow"/>
              </w:rPr>
              <w:t xml:space="preserve"> the knowledge needed to improve their content teaching effectiveness.</w:t>
            </w:r>
          </w:p>
        </w:tc>
        <w:tc>
          <w:tcPr>
            <w:tcW w:w="2488" w:type="dxa"/>
            <w:tcBorders>
              <w:top w:val="single" w:sz="4" w:space="0" w:color="B4C5E7"/>
              <w:left w:val="single" w:sz="4" w:space="0" w:color="B4C5E7"/>
              <w:bottom w:val="single" w:sz="4" w:space="0" w:color="B4C5E7"/>
              <w:right w:val="single" w:sz="4" w:space="0" w:color="B4C5E7"/>
            </w:tcBorders>
          </w:tcPr>
          <w:p w:rsidR="004E7836" w:rsidRPr="004A382D" w:rsidRDefault="004E7836" w:rsidP="004E7836">
            <w:pPr>
              <w:spacing w:line="259" w:lineRule="auto"/>
              <w:ind w:left="1" w:firstLine="0"/>
              <w:rPr>
                <w:rFonts w:asciiTheme="majorHAnsi" w:hAnsiTheme="majorHAnsi" w:cstheme="majorHAnsi"/>
                <w:sz w:val="20"/>
                <w:szCs w:val="20"/>
                <w:highlight w:val="yellow"/>
              </w:rPr>
            </w:pPr>
            <w:r w:rsidRPr="004A382D">
              <w:rPr>
                <w:rFonts w:asciiTheme="majorHAnsi" w:eastAsia="Calibri" w:hAnsiTheme="majorHAnsi" w:cstheme="majorHAnsi"/>
                <w:sz w:val="20"/>
                <w:szCs w:val="20"/>
                <w:highlight w:val="yellow"/>
              </w:rPr>
              <w:t xml:space="preserve">Candidate often demonstrates depth and breadth of subject matter content knowledge in mathematics and often </w:t>
            </w:r>
            <w:r w:rsidRPr="004A382D">
              <w:rPr>
                <w:rFonts w:asciiTheme="majorHAnsi" w:eastAsia="Calibri" w:hAnsiTheme="majorHAnsi" w:cstheme="majorHAnsi"/>
                <w:b/>
                <w:sz w:val="20"/>
                <w:szCs w:val="20"/>
                <w:highlight w:val="yellow"/>
              </w:rPr>
              <w:t>seeks</w:t>
            </w:r>
            <w:r w:rsidRPr="004A382D">
              <w:rPr>
                <w:rFonts w:asciiTheme="majorHAnsi" w:eastAsia="Calibri" w:hAnsiTheme="majorHAnsi" w:cstheme="majorHAnsi"/>
                <w:sz w:val="20"/>
                <w:szCs w:val="20"/>
                <w:highlight w:val="yellow"/>
              </w:rPr>
              <w:t xml:space="preserve"> the knowledge needed to improve their content teaching effectiveness. Candidate is still seeking guidance toward mastery.</w:t>
            </w:r>
          </w:p>
        </w:tc>
        <w:tc>
          <w:tcPr>
            <w:tcW w:w="2488" w:type="dxa"/>
            <w:tcBorders>
              <w:top w:val="single" w:sz="4" w:space="0" w:color="B4C5E7"/>
              <w:left w:val="single" w:sz="4" w:space="0" w:color="B4C5E7"/>
              <w:bottom w:val="single" w:sz="4" w:space="0" w:color="B4C5E7"/>
              <w:right w:val="single" w:sz="4" w:space="0" w:color="B4C5E7"/>
            </w:tcBorders>
          </w:tcPr>
          <w:p w:rsidR="004E7836" w:rsidRPr="004A382D" w:rsidRDefault="004E7836" w:rsidP="004E7836">
            <w:pPr>
              <w:spacing w:line="259" w:lineRule="auto"/>
              <w:ind w:left="1" w:firstLine="0"/>
              <w:rPr>
                <w:rFonts w:asciiTheme="majorHAnsi" w:hAnsiTheme="majorHAnsi" w:cstheme="majorHAnsi"/>
                <w:sz w:val="20"/>
                <w:szCs w:val="20"/>
                <w:highlight w:val="yellow"/>
              </w:rPr>
            </w:pPr>
            <w:r w:rsidRPr="004A382D">
              <w:rPr>
                <w:rFonts w:asciiTheme="majorHAnsi" w:eastAsia="Calibri" w:hAnsiTheme="majorHAnsi" w:cstheme="majorHAnsi"/>
                <w:sz w:val="20"/>
                <w:szCs w:val="20"/>
                <w:highlight w:val="yellow"/>
              </w:rPr>
              <w:t xml:space="preserve">Candidate expertly and consistently demonstrates depth and breadth of subject matter content knowledge in mathematics and constantly </w:t>
            </w:r>
            <w:r w:rsidRPr="004A382D">
              <w:rPr>
                <w:rFonts w:asciiTheme="majorHAnsi" w:eastAsia="Calibri" w:hAnsiTheme="majorHAnsi" w:cstheme="majorHAnsi"/>
                <w:b/>
                <w:sz w:val="20"/>
                <w:szCs w:val="20"/>
                <w:highlight w:val="yellow"/>
              </w:rPr>
              <w:t>seeks</w:t>
            </w:r>
            <w:r w:rsidRPr="004A382D">
              <w:rPr>
                <w:rFonts w:asciiTheme="majorHAnsi" w:eastAsia="Calibri" w:hAnsiTheme="majorHAnsi" w:cstheme="majorHAnsi"/>
                <w:sz w:val="20"/>
                <w:szCs w:val="20"/>
                <w:highlight w:val="yellow"/>
              </w:rPr>
              <w:t xml:space="preserve"> the knowledge needed to improve their content teaching effectiveness. </w:t>
            </w:r>
          </w:p>
        </w:tc>
        <w:tc>
          <w:tcPr>
            <w:tcW w:w="2488" w:type="dxa"/>
            <w:tcBorders>
              <w:top w:val="single" w:sz="4" w:space="0" w:color="B4C5E7"/>
              <w:left w:val="single" w:sz="4" w:space="0" w:color="B4C5E7"/>
              <w:bottom w:val="single" w:sz="4" w:space="0" w:color="B4C5E7"/>
              <w:right w:val="single" w:sz="4" w:space="0" w:color="B4C5E7"/>
            </w:tcBorders>
          </w:tcPr>
          <w:p w:rsidR="004E7836" w:rsidRPr="00FF196E" w:rsidRDefault="00297838" w:rsidP="004E7836">
            <w:pPr>
              <w:spacing w:line="259" w:lineRule="auto"/>
              <w:ind w:left="1" w:firstLine="0"/>
              <w:rPr>
                <w:rFonts w:ascii="Calibri" w:eastAsia="Calibri" w:hAnsi="Calibri" w:cs="Calibri"/>
                <w:sz w:val="18"/>
              </w:rPr>
            </w:pPr>
            <w:r w:rsidRPr="003F7E3F">
              <w:rPr>
                <w:rFonts w:asciiTheme="majorHAnsi" w:eastAsia="Calibri" w:hAnsiTheme="majorHAnsi" w:cstheme="majorHAnsi"/>
                <w:b/>
                <w:sz w:val="20"/>
                <w:szCs w:val="20"/>
              </w:rPr>
              <w:t>NOTE:  Assess the content areas that apply.</w:t>
            </w:r>
          </w:p>
        </w:tc>
      </w:tr>
      <w:tr w:rsidR="00297838" w:rsidRPr="00FF196E" w:rsidTr="00A40ECC">
        <w:trPr>
          <w:trHeight w:val="1462"/>
        </w:trPr>
        <w:tc>
          <w:tcPr>
            <w:tcW w:w="1345" w:type="dxa"/>
            <w:tcBorders>
              <w:top w:val="single" w:sz="4" w:space="0" w:color="B4C5E7"/>
              <w:left w:val="single" w:sz="4" w:space="0" w:color="B4C5E7"/>
              <w:bottom w:val="single" w:sz="4" w:space="0" w:color="B4C5E7"/>
              <w:right w:val="single" w:sz="4" w:space="0" w:color="B4C5E7"/>
            </w:tcBorders>
          </w:tcPr>
          <w:p w:rsidR="004A382D" w:rsidRPr="004A382D" w:rsidRDefault="004A382D" w:rsidP="00297838">
            <w:pPr>
              <w:spacing w:line="259" w:lineRule="auto"/>
              <w:ind w:left="0" w:firstLine="0"/>
              <w:jc w:val="both"/>
              <w:rPr>
                <w:rFonts w:asciiTheme="majorHAnsi" w:eastAsia="Calibri" w:hAnsiTheme="majorHAnsi" w:cstheme="majorHAnsi"/>
                <w:b/>
                <w:sz w:val="20"/>
                <w:szCs w:val="20"/>
                <w:highlight w:val="yellow"/>
              </w:rPr>
            </w:pPr>
            <w:r w:rsidRPr="004A382D">
              <w:rPr>
                <w:rFonts w:asciiTheme="majorHAnsi" w:eastAsia="Calibri" w:hAnsiTheme="majorHAnsi" w:cstheme="majorHAnsi"/>
                <w:b/>
                <w:sz w:val="20"/>
                <w:szCs w:val="20"/>
                <w:highlight w:val="yellow"/>
              </w:rPr>
              <w:t>4.c</w:t>
            </w:r>
          </w:p>
          <w:p w:rsidR="00297838" w:rsidRPr="004A382D" w:rsidRDefault="00297838" w:rsidP="00297838">
            <w:pPr>
              <w:spacing w:line="259" w:lineRule="auto"/>
              <w:ind w:left="0" w:firstLine="0"/>
              <w:jc w:val="both"/>
              <w:rPr>
                <w:rFonts w:asciiTheme="majorHAnsi" w:eastAsia="Calibri" w:hAnsiTheme="majorHAnsi" w:cstheme="majorHAnsi"/>
                <w:b/>
                <w:sz w:val="20"/>
                <w:szCs w:val="20"/>
                <w:highlight w:val="yellow"/>
              </w:rPr>
            </w:pPr>
            <w:r w:rsidRPr="004A382D">
              <w:rPr>
                <w:rFonts w:asciiTheme="majorHAnsi" w:eastAsia="Calibri" w:hAnsiTheme="majorHAnsi" w:cstheme="majorHAnsi"/>
                <w:b/>
                <w:sz w:val="20"/>
                <w:szCs w:val="20"/>
                <w:highlight w:val="yellow"/>
              </w:rPr>
              <w:t>Subject matter content knowledge- Science</w:t>
            </w:r>
          </w:p>
        </w:tc>
        <w:tc>
          <w:tcPr>
            <w:tcW w:w="900" w:type="dxa"/>
            <w:tcBorders>
              <w:top w:val="single" w:sz="4" w:space="0" w:color="B4C5E7"/>
              <w:left w:val="single" w:sz="4" w:space="0" w:color="B4C5E7"/>
              <w:bottom w:val="single" w:sz="4" w:space="0" w:color="B4C5E7"/>
              <w:right w:val="single" w:sz="4" w:space="0" w:color="B4C5E7"/>
            </w:tcBorders>
          </w:tcPr>
          <w:p w:rsidR="00694EA0" w:rsidRPr="004A382D" w:rsidRDefault="00694EA0" w:rsidP="00694EA0">
            <w:pPr>
              <w:spacing w:line="259" w:lineRule="auto"/>
              <w:ind w:left="1" w:firstLine="0"/>
              <w:rPr>
                <w:rFonts w:asciiTheme="majorHAnsi" w:eastAsia="Calibri" w:hAnsiTheme="majorHAnsi" w:cstheme="majorHAnsi"/>
                <w:sz w:val="20"/>
                <w:szCs w:val="20"/>
                <w:highlight w:val="yellow"/>
              </w:rPr>
            </w:pPr>
            <w:proofErr w:type="spellStart"/>
            <w:r w:rsidRPr="004A382D">
              <w:rPr>
                <w:rFonts w:asciiTheme="majorHAnsi" w:eastAsia="Calibri" w:hAnsiTheme="majorHAnsi" w:cstheme="majorHAnsi"/>
                <w:sz w:val="20"/>
                <w:szCs w:val="20"/>
                <w:highlight w:val="yellow"/>
              </w:rPr>
              <w:t>InTASC</w:t>
            </w:r>
            <w:proofErr w:type="spellEnd"/>
            <w:r w:rsidRPr="004A382D">
              <w:rPr>
                <w:rFonts w:asciiTheme="majorHAnsi" w:eastAsia="Calibri" w:hAnsiTheme="majorHAnsi" w:cstheme="majorHAnsi"/>
                <w:sz w:val="20"/>
                <w:szCs w:val="20"/>
                <w:highlight w:val="yellow"/>
              </w:rPr>
              <w:t xml:space="preserve"> 4</w:t>
            </w:r>
          </w:p>
          <w:p w:rsidR="00694EA0" w:rsidRPr="004A382D" w:rsidRDefault="00694EA0" w:rsidP="00297838">
            <w:pPr>
              <w:spacing w:line="259" w:lineRule="auto"/>
              <w:ind w:left="1" w:firstLine="0"/>
              <w:rPr>
                <w:rFonts w:asciiTheme="majorHAnsi" w:eastAsia="Calibri" w:hAnsiTheme="majorHAnsi" w:cstheme="majorHAnsi"/>
                <w:sz w:val="20"/>
                <w:szCs w:val="20"/>
                <w:highlight w:val="yellow"/>
              </w:rPr>
            </w:pPr>
          </w:p>
          <w:p w:rsidR="00297838" w:rsidRPr="004A382D" w:rsidRDefault="00297838" w:rsidP="00297838">
            <w:pPr>
              <w:spacing w:line="259" w:lineRule="auto"/>
              <w:ind w:left="1" w:firstLine="0"/>
              <w:rPr>
                <w:rFonts w:asciiTheme="majorHAnsi" w:eastAsia="Calibri" w:hAnsiTheme="majorHAnsi" w:cstheme="majorHAnsi"/>
                <w:sz w:val="20"/>
                <w:szCs w:val="20"/>
                <w:highlight w:val="yellow"/>
              </w:rPr>
            </w:pPr>
            <w:r w:rsidRPr="004A382D">
              <w:rPr>
                <w:rFonts w:asciiTheme="majorHAnsi" w:eastAsia="Calibri" w:hAnsiTheme="majorHAnsi" w:cstheme="majorHAnsi"/>
                <w:sz w:val="20"/>
                <w:szCs w:val="20"/>
                <w:highlight w:val="yellow"/>
              </w:rPr>
              <w:t>AMLE: 2a</w:t>
            </w:r>
          </w:p>
        </w:tc>
        <w:tc>
          <w:tcPr>
            <w:tcW w:w="2385" w:type="dxa"/>
            <w:tcBorders>
              <w:top w:val="single" w:sz="4" w:space="0" w:color="B4C5E7"/>
              <w:left w:val="single" w:sz="4" w:space="0" w:color="B4C5E7"/>
              <w:bottom w:val="single" w:sz="4" w:space="0" w:color="B4C5E7"/>
              <w:right w:val="single" w:sz="4" w:space="0" w:color="B4C5E7"/>
            </w:tcBorders>
          </w:tcPr>
          <w:p w:rsidR="00297838" w:rsidRPr="00EF665A" w:rsidRDefault="00297838" w:rsidP="00297838">
            <w:pPr>
              <w:spacing w:line="259" w:lineRule="auto"/>
              <w:ind w:left="1" w:firstLine="0"/>
              <w:rPr>
                <w:rFonts w:asciiTheme="majorHAnsi" w:eastAsia="Calibri" w:hAnsiTheme="majorHAnsi" w:cstheme="majorHAns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rsidR="00297838" w:rsidRPr="004A382D" w:rsidRDefault="00297838" w:rsidP="00297838">
            <w:pPr>
              <w:spacing w:line="259" w:lineRule="auto"/>
              <w:ind w:left="1" w:firstLine="0"/>
              <w:rPr>
                <w:rFonts w:asciiTheme="majorHAnsi" w:hAnsiTheme="majorHAnsi" w:cstheme="majorHAnsi"/>
                <w:sz w:val="20"/>
                <w:szCs w:val="20"/>
                <w:highlight w:val="yellow"/>
              </w:rPr>
            </w:pPr>
            <w:r w:rsidRPr="004A382D">
              <w:rPr>
                <w:rFonts w:asciiTheme="majorHAnsi" w:eastAsia="Calibri" w:hAnsiTheme="majorHAnsi" w:cstheme="majorHAnsi"/>
                <w:sz w:val="20"/>
                <w:szCs w:val="20"/>
                <w:highlight w:val="yellow"/>
              </w:rPr>
              <w:t>Candidate rarely demonstrates depth and breadth of subject matter content knowledge in science and does not seek the knowledge needed to improve their content teaching effectiveness.</w:t>
            </w:r>
          </w:p>
        </w:tc>
        <w:tc>
          <w:tcPr>
            <w:tcW w:w="2487" w:type="dxa"/>
            <w:tcBorders>
              <w:top w:val="single" w:sz="4" w:space="0" w:color="B4C5E7"/>
              <w:left w:val="single" w:sz="4" w:space="0" w:color="B4C5E7"/>
              <w:bottom w:val="single" w:sz="4" w:space="0" w:color="B4C5E7"/>
              <w:right w:val="single" w:sz="4" w:space="0" w:color="B4C5E7"/>
            </w:tcBorders>
          </w:tcPr>
          <w:p w:rsidR="00297838" w:rsidRPr="004A382D" w:rsidRDefault="00297838" w:rsidP="00297838">
            <w:pPr>
              <w:spacing w:line="259" w:lineRule="auto"/>
              <w:ind w:left="1" w:firstLine="0"/>
              <w:rPr>
                <w:rFonts w:asciiTheme="majorHAnsi" w:hAnsiTheme="majorHAnsi" w:cstheme="majorHAnsi"/>
                <w:sz w:val="20"/>
                <w:szCs w:val="20"/>
                <w:highlight w:val="yellow"/>
              </w:rPr>
            </w:pPr>
            <w:r w:rsidRPr="004A382D">
              <w:rPr>
                <w:rFonts w:asciiTheme="majorHAnsi" w:eastAsia="Calibri" w:hAnsiTheme="majorHAnsi" w:cstheme="majorHAnsi"/>
                <w:sz w:val="20"/>
                <w:szCs w:val="20"/>
                <w:highlight w:val="yellow"/>
              </w:rPr>
              <w:t>Candidate is beginning to demonstrate depth and breadth of subject matter content knowledge in science and is beginning to seek the knowledge needed to improve their content teaching effectiveness.</w:t>
            </w:r>
          </w:p>
        </w:tc>
        <w:tc>
          <w:tcPr>
            <w:tcW w:w="2488" w:type="dxa"/>
            <w:tcBorders>
              <w:top w:val="single" w:sz="4" w:space="0" w:color="B4C5E7"/>
              <w:left w:val="single" w:sz="4" w:space="0" w:color="B4C5E7"/>
              <w:bottom w:val="single" w:sz="4" w:space="0" w:color="B4C5E7"/>
              <w:right w:val="single" w:sz="4" w:space="0" w:color="B4C5E7"/>
            </w:tcBorders>
          </w:tcPr>
          <w:p w:rsidR="00297838" w:rsidRPr="004A382D" w:rsidRDefault="00297838" w:rsidP="00297838">
            <w:pPr>
              <w:spacing w:line="259" w:lineRule="auto"/>
              <w:ind w:left="1" w:firstLine="0"/>
              <w:rPr>
                <w:rFonts w:asciiTheme="majorHAnsi" w:hAnsiTheme="majorHAnsi" w:cstheme="majorHAnsi"/>
                <w:sz w:val="20"/>
                <w:szCs w:val="20"/>
                <w:highlight w:val="yellow"/>
              </w:rPr>
            </w:pPr>
            <w:r w:rsidRPr="004A382D">
              <w:rPr>
                <w:rFonts w:asciiTheme="majorHAnsi" w:eastAsia="Calibri" w:hAnsiTheme="majorHAnsi" w:cstheme="majorHAnsi"/>
                <w:sz w:val="20"/>
                <w:szCs w:val="20"/>
                <w:highlight w:val="yellow"/>
              </w:rPr>
              <w:t>Candidate often demonstrates depth and breadth of subject matter content knowledge in science and often seeks the knowledge needed to improve their content teaching effectiveness. Candidate is still seeking guidance toward mastery.</w:t>
            </w:r>
          </w:p>
        </w:tc>
        <w:tc>
          <w:tcPr>
            <w:tcW w:w="2488" w:type="dxa"/>
            <w:tcBorders>
              <w:top w:val="single" w:sz="4" w:space="0" w:color="B4C5E7"/>
              <w:left w:val="single" w:sz="4" w:space="0" w:color="B4C5E7"/>
              <w:bottom w:val="single" w:sz="4" w:space="0" w:color="B4C5E7"/>
              <w:right w:val="single" w:sz="4" w:space="0" w:color="B4C5E7"/>
            </w:tcBorders>
          </w:tcPr>
          <w:p w:rsidR="00297838" w:rsidRPr="004A382D" w:rsidRDefault="00297838" w:rsidP="00297838">
            <w:pPr>
              <w:spacing w:line="259" w:lineRule="auto"/>
              <w:ind w:left="1" w:firstLine="0"/>
              <w:rPr>
                <w:rFonts w:asciiTheme="majorHAnsi" w:hAnsiTheme="majorHAnsi" w:cstheme="majorHAnsi"/>
                <w:sz w:val="20"/>
                <w:szCs w:val="20"/>
                <w:highlight w:val="yellow"/>
              </w:rPr>
            </w:pPr>
            <w:r w:rsidRPr="004A382D">
              <w:rPr>
                <w:rFonts w:asciiTheme="majorHAnsi" w:eastAsia="Calibri" w:hAnsiTheme="majorHAnsi" w:cstheme="majorHAnsi"/>
                <w:sz w:val="20"/>
                <w:szCs w:val="20"/>
                <w:highlight w:val="yellow"/>
              </w:rPr>
              <w:t xml:space="preserve">Candidate expertly and consistently demonstrates depth and breadth of subject matter content knowledge in science and constantly seeks the knowledge needed to improve their content teaching effectiveness. </w:t>
            </w:r>
          </w:p>
        </w:tc>
        <w:tc>
          <w:tcPr>
            <w:tcW w:w="2488" w:type="dxa"/>
            <w:tcBorders>
              <w:top w:val="single" w:sz="4" w:space="0" w:color="B4C5E7"/>
              <w:left w:val="single" w:sz="4" w:space="0" w:color="B4C5E7"/>
              <w:bottom w:val="single" w:sz="4" w:space="0" w:color="B4C5E7"/>
              <w:right w:val="single" w:sz="4" w:space="0" w:color="B4C5E7"/>
            </w:tcBorders>
          </w:tcPr>
          <w:p w:rsidR="00297838" w:rsidRPr="00FF196E" w:rsidRDefault="00297838" w:rsidP="00297838">
            <w:pPr>
              <w:spacing w:line="259" w:lineRule="auto"/>
              <w:ind w:left="1" w:firstLine="0"/>
              <w:rPr>
                <w:rFonts w:ascii="Calibri" w:eastAsia="Calibri" w:hAnsi="Calibri" w:cs="Calibri"/>
                <w:sz w:val="18"/>
              </w:rPr>
            </w:pPr>
            <w:r w:rsidRPr="003F7E3F">
              <w:rPr>
                <w:rFonts w:asciiTheme="majorHAnsi" w:eastAsia="Calibri" w:hAnsiTheme="majorHAnsi" w:cstheme="majorHAnsi"/>
                <w:b/>
                <w:sz w:val="20"/>
                <w:szCs w:val="20"/>
              </w:rPr>
              <w:t xml:space="preserve">NOTE:  Assess the content areas </w:t>
            </w:r>
            <w:r w:rsidR="00A40ECC">
              <w:rPr>
                <w:rFonts w:asciiTheme="majorHAnsi" w:eastAsia="Calibri" w:hAnsiTheme="majorHAnsi" w:cstheme="majorHAnsi"/>
                <w:b/>
                <w:sz w:val="20"/>
                <w:szCs w:val="20"/>
              </w:rPr>
              <w:t>5</w:t>
            </w:r>
            <w:r w:rsidRPr="003F7E3F">
              <w:rPr>
                <w:rFonts w:asciiTheme="majorHAnsi" w:eastAsia="Calibri" w:hAnsiTheme="majorHAnsi" w:cstheme="majorHAnsi"/>
                <w:b/>
                <w:sz w:val="20"/>
                <w:szCs w:val="20"/>
              </w:rPr>
              <w:t>that apply.</w:t>
            </w:r>
          </w:p>
        </w:tc>
      </w:tr>
      <w:tr w:rsidR="00297838" w:rsidRPr="00FF196E" w:rsidTr="00A40ECC">
        <w:trPr>
          <w:trHeight w:val="1462"/>
        </w:trPr>
        <w:tc>
          <w:tcPr>
            <w:tcW w:w="1345" w:type="dxa"/>
            <w:tcBorders>
              <w:top w:val="single" w:sz="4" w:space="0" w:color="B4C5E7"/>
              <w:left w:val="single" w:sz="4" w:space="0" w:color="B4C5E7"/>
              <w:bottom w:val="single" w:sz="4" w:space="0" w:color="B4C5E7"/>
              <w:right w:val="single" w:sz="4" w:space="0" w:color="B4C5E7"/>
            </w:tcBorders>
          </w:tcPr>
          <w:p w:rsidR="004A382D" w:rsidRPr="004A382D" w:rsidRDefault="004A382D" w:rsidP="00297838">
            <w:pPr>
              <w:spacing w:line="259" w:lineRule="auto"/>
              <w:ind w:left="0" w:firstLine="0"/>
              <w:jc w:val="both"/>
              <w:rPr>
                <w:rFonts w:asciiTheme="majorHAnsi" w:eastAsia="Calibri" w:hAnsiTheme="majorHAnsi" w:cstheme="majorHAnsi"/>
                <w:b/>
                <w:sz w:val="20"/>
                <w:szCs w:val="20"/>
                <w:highlight w:val="yellow"/>
              </w:rPr>
            </w:pPr>
            <w:r w:rsidRPr="004A382D">
              <w:rPr>
                <w:rFonts w:asciiTheme="majorHAnsi" w:eastAsia="Calibri" w:hAnsiTheme="majorHAnsi" w:cstheme="majorHAnsi"/>
                <w:b/>
                <w:sz w:val="20"/>
                <w:szCs w:val="20"/>
                <w:highlight w:val="yellow"/>
              </w:rPr>
              <w:t>4.d</w:t>
            </w:r>
          </w:p>
          <w:p w:rsidR="00297838" w:rsidRPr="004A382D" w:rsidRDefault="00297838" w:rsidP="00297838">
            <w:pPr>
              <w:spacing w:line="259" w:lineRule="auto"/>
              <w:ind w:left="0" w:firstLine="0"/>
              <w:jc w:val="both"/>
              <w:rPr>
                <w:rFonts w:asciiTheme="majorHAnsi" w:eastAsia="Calibri" w:hAnsiTheme="majorHAnsi" w:cstheme="majorHAnsi"/>
                <w:b/>
                <w:sz w:val="20"/>
                <w:szCs w:val="20"/>
                <w:highlight w:val="yellow"/>
              </w:rPr>
            </w:pPr>
            <w:r w:rsidRPr="004A382D">
              <w:rPr>
                <w:rFonts w:asciiTheme="majorHAnsi" w:eastAsia="Calibri" w:hAnsiTheme="majorHAnsi" w:cstheme="majorHAnsi"/>
                <w:b/>
                <w:sz w:val="20"/>
                <w:szCs w:val="20"/>
                <w:highlight w:val="yellow"/>
              </w:rPr>
              <w:t>Subject matter content knowledge- Social Studies</w:t>
            </w:r>
          </w:p>
        </w:tc>
        <w:tc>
          <w:tcPr>
            <w:tcW w:w="900" w:type="dxa"/>
            <w:tcBorders>
              <w:top w:val="single" w:sz="4" w:space="0" w:color="B4C5E7"/>
              <w:left w:val="single" w:sz="4" w:space="0" w:color="B4C5E7"/>
              <w:bottom w:val="single" w:sz="4" w:space="0" w:color="B4C5E7"/>
              <w:right w:val="single" w:sz="4" w:space="0" w:color="B4C5E7"/>
            </w:tcBorders>
          </w:tcPr>
          <w:p w:rsidR="00694EA0" w:rsidRPr="004A382D" w:rsidRDefault="00694EA0" w:rsidP="00694EA0">
            <w:pPr>
              <w:spacing w:line="259" w:lineRule="auto"/>
              <w:ind w:left="1" w:firstLine="0"/>
              <w:rPr>
                <w:rFonts w:asciiTheme="majorHAnsi" w:eastAsia="Calibri" w:hAnsiTheme="majorHAnsi" w:cstheme="majorHAnsi"/>
                <w:sz w:val="20"/>
                <w:szCs w:val="20"/>
                <w:highlight w:val="yellow"/>
              </w:rPr>
            </w:pPr>
            <w:proofErr w:type="spellStart"/>
            <w:r w:rsidRPr="004A382D">
              <w:rPr>
                <w:rFonts w:asciiTheme="majorHAnsi" w:eastAsia="Calibri" w:hAnsiTheme="majorHAnsi" w:cstheme="majorHAnsi"/>
                <w:sz w:val="20"/>
                <w:szCs w:val="20"/>
                <w:highlight w:val="yellow"/>
              </w:rPr>
              <w:t>InTASC</w:t>
            </w:r>
            <w:proofErr w:type="spellEnd"/>
            <w:r w:rsidRPr="004A382D">
              <w:rPr>
                <w:rFonts w:asciiTheme="majorHAnsi" w:eastAsia="Calibri" w:hAnsiTheme="majorHAnsi" w:cstheme="majorHAnsi"/>
                <w:sz w:val="20"/>
                <w:szCs w:val="20"/>
                <w:highlight w:val="yellow"/>
              </w:rPr>
              <w:t xml:space="preserve"> 4</w:t>
            </w:r>
          </w:p>
          <w:p w:rsidR="00694EA0" w:rsidRPr="004A382D" w:rsidRDefault="00694EA0" w:rsidP="00297838">
            <w:pPr>
              <w:spacing w:line="259" w:lineRule="auto"/>
              <w:ind w:left="1" w:firstLine="0"/>
              <w:rPr>
                <w:rFonts w:asciiTheme="majorHAnsi" w:eastAsia="Calibri" w:hAnsiTheme="majorHAnsi" w:cstheme="majorHAnsi"/>
                <w:sz w:val="20"/>
                <w:szCs w:val="20"/>
                <w:highlight w:val="yellow"/>
              </w:rPr>
            </w:pPr>
          </w:p>
          <w:p w:rsidR="00297838" w:rsidRPr="004A382D" w:rsidRDefault="00297838" w:rsidP="00297838">
            <w:pPr>
              <w:spacing w:line="259" w:lineRule="auto"/>
              <w:ind w:left="1" w:firstLine="0"/>
              <w:rPr>
                <w:rFonts w:asciiTheme="majorHAnsi" w:eastAsia="Calibri" w:hAnsiTheme="majorHAnsi" w:cstheme="majorHAnsi"/>
                <w:sz w:val="20"/>
                <w:szCs w:val="20"/>
                <w:highlight w:val="yellow"/>
              </w:rPr>
            </w:pPr>
            <w:r w:rsidRPr="004A382D">
              <w:rPr>
                <w:rFonts w:asciiTheme="majorHAnsi" w:eastAsia="Calibri" w:hAnsiTheme="majorHAnsi" w:cstheme="majorHAnsi"/>
                <w:sz w:val="20"/>
                <w:szCs w:val="20"/>
                <w:highlight w:val="yellow"/>
              </w:rPr>
              <w:t>AMLE: 2a</w:t>
            </w:r>
          </w:p>
        </w:tc>
        <w:tc>
          <w:tcPr>
            <w:tcW w:w="2385" w:type="dxa"/>
            <w:tcBorders>
              <w:top w:val="single" w:sz="4" w:space="0" w:color="B4C5E7"/>
              <w:left w:val="single" w:sz="4" w:space="0" w:color="B4C5E7"/>
              <w:bottom w:val="single" w:sz="4" w:space="0" w:color="B4C5E7"/>
              <w:right w:val="single" w:sz="4" w:space="0" w:color="B4C5E7"/>
            </w:tcBorders>
          </w:tcPr>
          <w:p w:rsidR="00297838" w:rsidRPr="00EF665A" w:rsidRDefault="00297838" w:rsidP="00297838">
            <w:pPr>
              <w:spacing w:line="259" w:lineRule="auto"/>
              <w:ind w:left="1" w:firstLine="0"/>
              <w:rPr>
                <w:rFonts w:asciiTheme="majorHAnsi" w:eastAsia="Calibri" w:hAnsiTheme="majorHAnsi" w:cstheme="majorHAns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rsidR="00297838" w:rsidRPr="004A382D" w:rsidRDefault="00297838" w:rsidP="00297838">
            <w:pPr>
              <w:spacing w:line="259" w:lineRule="auto"/>
              <w:ind w:left="1" w:firstLine="0"/>
              <w:rPr>
                <w:rFonts w:asciiTheme="majorHAnsi" w:hAnsiTheme="majorHAnsi" w:cstheme="majorHAnsi"/>
                <w:sz w:val="20"/>
                <w:szCs w:val="20"/>
                <w:highlight w:val="yellow"/>
              </w:rPr>
            </w:pPr>
            <w:r w:rsidRPr="004A382D">
              <w:rPr>
                <w:rFonts w:asciiTheme="majorHAnsi" w:eastAsia="Calibri" w:hAnsiTheme="majorHAnsi" w:cstheme="majorHAnsi"/>
                <w:sz w:val="20"/>
                <w:szCs w:val="20"/>
                <w:highlight w:val="yellow"/>
              </w:rPr>
              <w:t>Candidate rarely demonstrates depth and breadth of subject matter content knowledge in social studies and does not seek the knowledge needed to improve their content teaching effectiveness.</w:t>
            </w:r>
          </w:p>
        </w:tc>
        <w:tc>
          <w:tcPr>
            <w:tcW w:w="2487" w:type="dxa"/>
            <w:tcBorders>
              <w:top w:val="single" w:sz="4" w:space="0" w:color="B4C5E7"/>
              <w:left w:val="single" w:sz="4" w:space="0" w:color="B4C5E7"/>
              <w:bottom w:val="single" w:sz="4" w:space="0" w:color="B4C5E7"/>
              <w:right w:val="single" w:sz="4" w:space="0" w:color="B4C5E7"/>
            </w:tcBorders>
          </w:tcPr>
          <w:p w:rsidR="00297838" w:rsidRPr="004A382D" w:rsidRDefault="00297838" w:rsidP="00297838">
            <w:pPr>
              <w:spacing w:line="259" w:lineRule="auto"/>
              <w:ind w:left="1" w:firstLine="0"/>
              <w:rPr>
                <w:rFonts w:asciiTheme="majorHAnsi" w:hAnsiTheme="majorHAnsi" w:cstheme="majorHAnsi"/>
                <w:sz w:val="20"/>
                <w:szCs w:val="20"/>
                <w:highlight w:val="yellow"/>
              </w:rPr>
            </w:pPr>
            <w:r w:rsidRPr="004A382D">
              <w:rPr>
                <w:rFonts w:asciiTheme="majorHAnsi" w:eastAsia="Calibri" w:hAnsiTheme="majorHAnsi" w:cstheme="majorHAnsi"/>
                <w:sz w:val="20"/>
                <w:szCs w:val="20"/>
                <w:highlight w:val="yellow"/>
              </w:rPr>
              <w:t>Candidate is beginning to demonstrate depth and breadth of subject matter content knowledge in social studies and is beginning to seek the knowledge needed to improve their content teaching effectiveness.</w:t>
            </w:r>
          </w:p>
        </w:tc>
        <w:tc>
          <w:tcPr>
            <w:tcW w:w="2488" w:type="dxa"/>
            <w:tcBorders>
              <w:top w:val="single" w:sz="4" w:space="0" w:color="B4C5E7"/>
              <w:left w:val="single" w:sz="4" w:space="0" w:color="B4C5E7"/>
              <w:bottom w:val="single" w:sz="4" w:space="0" w:color="B4C5E7"/>
              <w:right w:val="single" w:sz="4" w:space="0" w:color="B4C5E7"/>
            </w:tcBorders>
          </w:tcPr>
          <w:p w:rsidR="00297838" w:rsidRPr="004A382D" w:rsidRDefault="00297838" w:rsidP="00297838">
            <w:pPr>
              <w:spacing w:line="259" w:lineRule="auto"/>
              <w:ind w:left="1" w:firstLine="0"/>
              <w:rPr>
                <w:rFonts w:asciiTheme="majorHAnsi" w:hAnsiTheme="majorHAnsi" w:cstheme="majorHAnsi"/>
                <w:sz w:val="20"/>
                <w:szCs w:val="20"/>
                <w:highlight w:val="yellow"/>
              </w:rPr>
            </w:pPr>
            <w:r w:rsidRPr="004A382D">
              <w:rPr>
                <w:rFonts w:asciiTheme="majorHAnsi" w:eastAsia="Calibri" w:hAnsiTheme="majorHAnsi" w:cstheme="majorHAnsi"/>
                <w:sz w:val="20"/>
                <w:szCs w:val="20"/>
                <w:highlight w:val="yellow"/>
              </w:rPr>
              <w:t>Candidate often demonstrates depth and breadth of subject matter content knowledge in social studies and often seeks the knowledge needed to improve their content teaching effectiveness. Candidate is still seeking guidance toward mastery.</w:t>
            </w:r>
          </w:p>
        </w:tc>
        <w:tc>
          <w:tcPr>
            <w:tcW w:w="2488" w:type="dxa"/>
            <w:tcBorders>
              <w:top w:val="single" w:sz="4" w:space="0" w:color="B4C5E7"/>
              <w:left w:val="single" w:sz="4" w:space="0" w:color="B4C5E7"/>
              <w:bottom w:val="single" w:sz="4" w:space="0" w:color="B4C5E7"/>
              <w:right w:val="single" w:sz="4" w:space="0" w:color="B4C5E7"/>
            </w:tcBorders>
          </w:tcPr>
          <w:p w:rsidR="00297838" w:rsidRPr="004A382D" w:rsidRDefault="00297838" w:rsidP="00297838">
            <w:pPr>
              <w:spacing w:line="259" w:lineRule="auto"/>
              <w:ind w:left="1" w:firstLine="0"/>
              <w:rPr>
                <w:rFonts w:asciiTheme="majorHAnsi" w:hAnsiTheme="majorHAnsi" w:cstheme="majorHAnsi"/>
                <w:sz w:val="20"/>
                <w:szCs w:val="20"/>
                <w:highlight w:val="yellow"/>
              </w:rPr>
            </w:pPr>
            <w:r w:rsidRPr="004A382D">
              <w:rPr>
                <w:rFonts w:asciiTheme="majorHAnsi" w:eastAsia="Calibri" w:hAnsiTheme="majorHAnsi" w:cstheme="majorHAnsi"/>
                <w:sz w:val="20"/>
                <w:szCs w:val="20"/>
                <w:highlight w:val="yellow"/>
              </w:rPr>
              <w:t xml:space="preserve">Candidate expertly and consistently demonstrates depth and breadth of subject matter content knowledge in social studies and constantly seeks the knowledge needed to improve their content teaching effectiveness. </w:t>
            </w:r>
          </w:p>
        </w:tc>
        <w:tc>
          <w:tcPr>
            <w:tcW w:w="2488" w:type="dxa"/>
            <w:tcBorders>
              <w:top w:val="single" w:sz="4" w:space="0" w:color="B4C5E7"/>
              <w:left w:val="single" w:sz="4" w:space="0" w:color="B4C5E7"/>
              <w:bottom w:val="single" w:sz="4" w:space="0" w:color="B4C5E7"/>
              <w:right w:val="single" w:sz="4" w:space="0" w:color="B4C5E7"/>
            </w:tcBorders>
          </w:tcPr>
          <w:p w:rsidR="00297838" w:rsidRPr="00EF665A" w:rsidRDefault="00297838" w:rsidP="00297838">
            <w:pPr>
              <w:spacing w:line="259" w:lineRule="auto"/>
              <w:ind w:left="1" w:firstLine="0"/>
              <w:rPr>
                <w:rFonts w:asciiTheme="majorHAnsi" w:eastAsia="Calibri" w:hAnsiTheme="majorHAnsi" w:cstheme="majorHAnsi"/>
                <w:sz w:val="20"/>
                <w:szCs w:val="20"/>
              </w:rPr>
            </w:pPr>
            <w:r w:rsidRPr="003F7E3F">
              <w:rPr>
                <w:rFonts w:asciiTheme="majorHAnsi" w:eastAsia="Calibri" w:hAnsiTheme="majorHAnsi" w:cstheme="majorHAnsi"/>
                <w:b/>
                <w:sz w:val="20"/>
                <w:szCs w:val="20"/>
              </w:rPr>
              <w:t>NOTE:  Assess the content areas that apply.</w:t>
            </w:r>
          </w:p>
        </w:tc>
      </w:tr>
      <w:tr w:rsidR="00E4492C" w:rsidRPr="00FF196E" w:rsidTr="00A40ECC">
        <w:trPr>
          <w:trHeight w:val="1311"/>
        </w:trPr>
        <w:tc>
          <w:tcPr>
            <w:tcW w:w="1345" w:type="dxa"/>
            <w:tcBorders>
              <w:top w:val="single" w:sz="4" w:space="0" w:color="B4C5E7"/>
              <w:left w:val="single" w:sz="4" w:space="0" w:color="B4C5E7"/>
              <w:bottom w:val="single" w:sz="4" w:space="0" w:color="B4C5E7"/>
              <w:right w:val="single" w:sz="4" w:space="0" w:color="B4C5E7"/>
            </w:tcBorders>
          </w:tcPr>
          <w:p w:rsidR="00A40ECC" w:rsidRDefault="00F33889" w:rsidP="00E4492C">
            <w:pPr>
              <w:spacing w:after="1" w:line="240" w:lineRule="auto"/>
              <w:ind w:left="0" w:firstLine="0"/>
              <w:rPr>
                <w:rFonts w:ascii="Calibri" w:eastAsia="Calibri" w:hAnsi="Calibri" w:cs="Calibri"/>
                <w:b/>
                <w:sz w:val="20"/>
              </w:rPr>
            </w:pPr>
            <w:r>
              <w:rPr>
                <w:rFonts w:ascii="Calibri" w:eastAsia="Calibri" w:hAnsi="Calibri" w:cs="Calibri"/>
                <w:b/>
                <w:sz w:val="20"/>
              </w:rPr>
              <w:t>5</w:t>
            </w:r>
          </w:p>
          <w:p w:rsidR="00E4492C" w:rsidRPr="00FF196E" w:rsidRDefault="00E4492C" w:rsidP="00E4492C">
            <w:pPr>
              <w:spacing w:after="1" w:line="240" w:lineRule="auto"/>
              <w:ind w:left="0" w:firstLine="0"/>
            </w:pPr>
            <w:proofErr w:type="spellStart"/>
            <w:r w:rsidRPr="00FF196E">
              <w:rPr>
                <w:rFonts w:ascii="Calibri" w:eastAsia="Calibri" w:hAnsi="Calibri" w:cs="Calibri"/>
                <w:b/>
                <w:sz w:val="20"/>
              </w:rPr>
              <w:t>InTASC</w:t>
            </w:r>
            <w:proofErr w:type="spellEnd"/>
            <w:r w:rsidRPr="00FF196E">
              <w:rPr>
                <w:rFonts w:ascii="Calibri" w:eastAsia="Calibri" w:hAnsi="Calibri" w:cs="Calibri"/>
                <w:b/>
                <w:sz w:val="20"/>
              </w:rPr>
              <w:t xml:space="preserve"> 5: APPLICATION OF CONTENT. </w:t>
            </w:r>
          </w:p>
          <w:p w:rsidR="00E4492C" w:rsidRPr="00FF196E" w:rsidRDefault="00E4492C" w:rsidP="00E4492C">
            <w:pPr>
              <w:spacing w:line="259" w:lineRule="auto"/>
              <w:ind w:left="0" w:firstLine="0"/>
            </w:pPr>
            <w:r w:rsidRPr="00FF196E">
              <w:rPr>
                <w:rFonts w:ascii="Calibri" w:eastAsia="Calibri" w:hAnsi="Calibri" w:cs="Calibri"/>
                <w:b/>
                <w:sz w:val="20"/>
              </w:rPr>
              <w:t xml:space="preserve">Application of </w:t>
            </w:r>
          </w:p>
          <w:p w:rsidR="00E4492C" w:rsidRDefault="00E4492C" w:rsidP="00E4492C">
            <w:pPr>
              <w:spacing w:line="259" w:lineRule="auto"/>
              <w:ind w:left="0" w:firstLine="0"/>
              <w:jc w:val="both"/>
              <w:rPr>
                <w:rFonts w:ascii="Calibri" w:eastAsia="Calibri" w:hAnsi="Calibri" w:cs="Calibri"/>
                <w:b/>
                <w:sz w:val="20"/>
              </w:rPr>
            </w:pPr>
            <w:r w:rsidRPr="00FF196E">
              <w:rPr>
                <w:rFonts w:ascii="Calibri" w:eastAsia="Calibri" w:hAnsi="Calibri" w:cs="Calibri"/>
                <w:b/>
                <w:sz w:val="20"/>
              </w:rPr>
              <w:t xml:space="preserve">Content Knowledge </w:t>
            </w:r>
          </w:p>
          <w:p w:rsidR="00E4492C" w:rsidRPr="00FF196E" w:rsidRDefault="00E4492C" w:rsidP="00E4492C">
            <w:pPr>
              <w:spacing w:line="259" w:lineRule="auto"/>
              <w:ind w:left="0" w:firstLine="0"/>
              <w:jc w:val="both"/>
            </w:pPr>
          </w:p>
        </w:tc>
        <w:tc>
          <w:tcPr>
            <w:tcW w:w="900" w:type="dxa"/>
            <w:tcBorders>
              <w:top w:val="single" w:sz="4" w:space="0" w:color="B4C5E7"/>
              <w:left w:val="single" w:sz="4" w:space="0" w:color="B4C5E7"/>
              <w:bottom w:val="single" w:sz="4" w:space="0" w:color="B4C5E7"/>
              <w:right w:val="single" w:sz="4" w:space="0" w:color="B4C5E7"/>
            </w:tcBorders>
          </w:tcPr>
          <w:p w:rsidR="00E4492C" w:rsidRPr="00D524DE" w:rsidRDefault="00E4492C" w:rsidP="00E4492C">
            <w:pPr>
              <w:spacing w:line="259" w:lineRule="auto"/>
              <w:ind w:left="1" w:firstLine="0"/>
              <w:rPr>
                <w:rFonts w:asciiTheme="minorHAnsi" w:eastAsia="Calibri" w:hAnsiTheme="minorHAnsi" w:cstheme="minorHAnsi"/>
                <w:sz w:val="20"/>
                <w:szCs w:val="20"/>
              </w:rPr>
            </w:pPr>
            <w:proofErr w:type="spellStart"/>
            <w:r w:rsidRPr="00D524DE">
              <w:rPr>
                <w:rFonts w:asciiTheme="minorHAnsi" w:eastAsia="Calibri" w:hAnsiTheme="minorHAnsi" w:cstheme="minorHAnsi"/>
                <w:sz w:val="20"/>
                <w:szCs w:val="20"/>
              </w:rPr>
              <w:t>InTASC</w:t>
            </w:r>
            <w:proofErr w:type="spellEnd"/>
            <w:r w:rsidRPr="00D524DE">
              <w:rPr>
                <w:rFonts w:asciiTheme="minorHAnsi" w:eastAsia="Calibri" w:hAnsiTheme="minorHAnsi" w:cstheme="minorHAnsi"/>
                <w:sz w:val="20"/>
                <w:szCs w:val="20"/>
              </w:rPr>
              <w:t xml:space="preserve"> 5 </w:t>
            </w:r>
          </w:p>
          <w:p w:rsidR="00E4492C" w:rsidRPr="00D524DE" w:rsidRDefault="00E4492C" w:rsidP="00E4492C">
            <w:pPr>
              <w:spacing w:line="259" w:lineRule="auto"/>
              <w:ind w:left="1" w:firstLine="0"/>
              <w:rPr>
                <w:rFonts w:asciiTheme="minorHAnsi" w:eastAsia="Calibri" w:hAnsiTheme="minorHAnsi" w:cstheme="minorHAnsi"/>
                <w:sz w:val="20"/>
                <w:szCs w:val="20"/>
              </w:rPr>
            </w:pPr>
          </w:p>
          <w:p w:rsidR="00E4492C" w:rsidRPr="00D524DE" w:rsidRDefault="00E4492C" w:rsidP="00E4492C">
            <w:pPr>
              <w:spacing w:line="259" w:lineRule="auto"/>
              <w:ind w:left="1" w:firstLine="0"/>
              <w:rPr>
                <w:rFonts w:asciiTheme="minorHAnsi" w:hAnsiTheme="minorHAnsi" w:cstheme="minorHAnsi"/>
                <w:sz w:val="20"/>
                <w:szCs w:val="20"/>
              </w:rPr>
            </w:pPr>
            <w:r w:rsidRPr="00D524DE">
              <w:rPr>
                <w:rFonts w:asciiTheme="minorHAnsi" w:hAnsiTheme="minorHAnsi" w:cstheme="minorHAnsi"/>
                <w:sz w:val="20"/>
                <w:szCs w:val="20"/>
              </w:rPr>
              <w:t>AMLE</w:t>
            </w:r>
            <w:r>
              <w:rPr>
                <w:rFonts w:asciiTheme="minorHAnsi" w:hAnsiTheme="minorHAnsi" w:cstheme="minorHAnsi"/>
                <w:sz w:val="20"/>
                <w:szCs w:val="20"/>
              </w:rPr>
              <w:t xml:space="preserve"> </w:t>
            </w:r>
            <w:r w:rsidRPr="00D524DE">
              <w:rPr>
                <w:rFonts w:asciiTheme="minorHAnsi" w:hAnsiTheme="minorHAnsi" w:cstheme="minorHAnsi"/>
                <w:sz w:val="20"/>
                <w:szCs w:val="20"/>
              </w:rPr>
              <w:t>2.c</w:t>
            </w:r>
          </w:p>
        </w:tc>
        <w:tc>
          <w:tcPr>
            <w:tcW w:w="2385"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rPr>
                <w:rFonts w:ascii="Calibri" w:eastAsia="Calibri" w:hAnsi="Calibri" w:cs="Calibri"/>
                <w:sz w:val="18"/>
              </w:rPr>
            </w:pP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pPr>
            <w:r w:rsidRPr="00FF196E">
              <w:rPr>
                <w:rFonts w:ascii="Calibri" w:eastAsia="Calibri" w:hAnsi="Calibri" w:cs="Calibri"/>
                <w:sz w:val="18"/>
              </w:rPr>
              <w:t xml:space="preserve">Candidate does not attempt to connect content areas in a meaningful way.  </w:t>
            </w:r>
          </w:p>
        </w:tc>
        <w:tc>
          <w:tcPr>
            <w:tcW w:w="2487"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pPr>
            <w:r w:rsidRPr="00FF196E">
              <w:rPr>
                <w:rFonts w:ascii="Calibri" w:eastAsia="Calibri" w:hAnsi="Calibri" w:cs="Calibri"/>
                <w:sz w:val="18"/>
              </w:rPr>
              <w:t>Candidate recognizes and models content principles and connections to real-world problems.  Candidate needs more practice to become comfortable in applying content knowledge and curricular experiences for students.</w:t>
            </w: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right="4" w:firstLine="0"/>
            </w:pPr>
            <w:r w:rsidRPr="00FF196E">
              <w:rPr>
                <w:rFonts w:ascii="Calibri" w:eastAsia="Calibri" w:hAnsi="Calibri" w:cs="Calibri"/>
                <w:sz w:val="18"/>
              </w:rPr>
              <w:t>Candidate provides curricular experiences in which each student is able to apply content principles to solve unfamiliar and real-world problems. Candidate may still seek guidance toward mastery regarding ways to apply content knowledge and curricular experiences for students.</w:t>
            </w: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pPr>
            <w:r w:rsidRPr="00FF196E">
              <w:rPr>
                <w:rFonts w:ascii="Calibri" w:eastAsia="Calibri" w:hAnsi="Calibri" w:cs="Calibri"/>
                <w:sz w:val="18"/>
              </w:rPr>
              <w:t xml:space="preserve">Candidate provides exemplary curricular experiences in which each student is able to apply content principles to solve unfamiliar and real-world problems.  </w:t>
            </w:r>
            <w:r>
              <w:rPr>
                <w:rFonts w:ascii="Calibri" w:eastAsia="Calibri" w:hAnsi="Calibri" w:cs="Calibri"/>
                <w:sz w:val="18"/>
              </w:rPr>
              <w:t xml:space="preserve"> The candidate consistently </w:t>
            </w:r>
            <w:r w:rsidRPr="00FF196E">
              <w:rPr>
                <w:rFonts w:ascii="Calibri" w:eastAsia="Calibri" w:hAnsi="Calibri" w:cs="Calibri"/>
                <w:sz w:val="18"/>
              </w:rPr>
              <w:t xml:space="preserve">goes </w:t>
            </w:r>
            <w:r>
              <w:rPr>
                <w:rFonts w:ascii="Calibri" w:eastAsia="Calibri" w:hAnsi="Calibri" w:cs="Calibri"/>
                <w:sz w:val="18"/>
              </w:rPr>
              <w:t>above and beyond to find ways to apply content knowledge into lesson and curriculum design in real time.</w:t>
            </w:r>
          </w:p>
        </w:tc>
        <w:tc>
          <w:tcPr>
            <w:tcW w:w="2488" w:type="dxa"/>
            <w:tcBorders>
              <w:top w:val="single" w:sz="4" w:space="0" w:color="B4C5E7"/>
              <w:left w:val="single" w:sz="4" w:space="0" w:color="B4C5E7"/>
              <w:bottom w:val="single" w:sz="4" w:space="0" w:color="B4C5E7"/>
              <w:right w:val="single" w:sz="4" w:space="0" w:color="B4C5E7"/>
            </w:tcBorders>
          </w:tcPr>
          <w:p w:rsidR="00E4492C" w:rsidRPr="00FF196E" w:rsidRDefault="00E4492C" w:rsidP="00E4492C">
            <w:pPr>
              <w:spacing w:line="259" w:lineRule="auto"/>
              <w:ind w:left="1" w:firstLine="0"/>
              <w:rPr>
                <w:rFonts w:ascii="Calibri" w:eastAsia="Calibri" w:hAnsi="Calibri" w:cs="Calibri"/>
                <w:sz w:val="18"/>
              </w:rPr>
            </w:pPr>
          </w:p>
        </w:tc>
      </w:tr>
      <w:tr w:rsidR="00965FF3" w:rsidRPr="00FF196E" w:rsidTr="00A40ECC">
        <w:trPr>
          <w:trHeight w:val="1311"/>
        </w:trPr>
        <w:tc>
          <w:tcPr>
            <w:tcW w:w="1345" w:type="dxa"/>
            <w:tcBorders>
              <w:top w:val="single" w:sz="4" w:space="0" w:color="B4C5E7"/>
              <w:left w:val="single" w:sz="4" w:space="0" w:color="B4C5E7"/>
              <w:bottom w:val="single" w:sz="4" w:space="0" w:color="B4C5E7"/>
              <w:right w:val="single" w:sz="4" w:space="0" w:color="B4C5E7"/>
            </w:tcBorders>
          </w:tcPr>
          <w:p w:rsidR="00A40ECC" w:rsidRPr="00A40ECC" w:rsidRDefault="00F33889" w:rsidP="00965FF3">
            <w:pPr>
              <w:spacing w:after="1" w:line="240" w:lineRule="auto"/>
              <w:ind w:left="0" w:firstLine="0"/>
              <w:rPr>
                <w:rFonts w:ascii="Calibri" w:eastAsia="Calibri" w:hAnsi="Calibri" w:cs="Calibri"/>
                <w:b/>
                <w:sz w:val="20"/>
                <w:highlight w:val="yellow"/>
              </w:rPr>
            </w:pPr>
            <w:r>
              <w:rPr>
                <w:rFonts w:ascii="Calibri" w:eastAsia="Calibri" w:hAnsi="Calibri" w:cs="Calibri"/>
                <w:b/>
                <w:sz w:val="20"/>
                <w:highlight w:val="yellow"/>
              </w:rPr>
              <w:lastRenderedPageBreak/>
              <w:t>5.a</w:t>
            </w:r>
          </w:p>
          <w:p w:rsidR="00965FF3" w:rsidRPr="00A40ECC" w:rsidRDefault="00965FF3" w:rsidP="00965FF3">
            <w:pPr>
              <w:spacing w:after="1" w:line="240" w:lineRule="auto"/>
              <w:ind w:left="0" w:firstLine="0"/>
              <w:rPr>
                <w:highlight w:val="yellow"/>
              </w:rPr>
            </w:pPr>
            <w:proofErr w:type="spellStart"/>
            <w:r w:rsidRPr="00A40ECC">
              <w:rPr>
                <w:rFonts w:ascii="Calibri" w:eastAsia="Calibri" w:hAnsi="Calibri" w:cs="Calibri"/>
                <w:b/>
                <w:sz w:val="20"/>
                <w:highlight w:val="yellow"/>
              </w:rPr>
              <w:t>InTASC</w:t>
            </w:r>
            <w:proofErr w:type="spellEnd"/>
            <w:r w:rsidRPr="00A40ECC">
              <w:rPr>
                <w:rFonts w:ascii="Calibri" w:eastAsia="Calibri" w:hAnsi="Calibri" w:cs="Calibri"/>
                <w:b/>
                <w:sz w:val="20"/>
                <w:highlight w:val="yellow"/>
              </w:rPr>
              <w:t xml:space="preserve"> 5: APPLICATION OF CONTENT. </w:t>
            </w:r>
          </w:p>
          <w:p w:rsidR="00965FF3" w:rsidRPr="00A40ECC" w:rsidRDefault="00965FF3" w:rsidP="00965FF3">
            <w:pPr>
              <w:spacing w:line="259" w:lineRule="auto"/>
              <w:ind w:left="0" w:firstLine="0"/>
              <w:rPr>
                <w:highlight w:val="yellow"/>
              </w:rPr>
            </w:pPr>
            <w:r w:rsidRPr="00A40ECC">
              <w:rPr>
                <w:rFonts w:ascii="Calibri" w:eastAsia="Calibri" w:hAnsi="Calibri" w:cs="Calibri"/>
                <w:b/>
                <w:sz w:val="20"/>
                <w:highlight w:val="yellow"/>
              </w:rPr>
              <w:t xml:space="preserve">Application of </w:t>
            </w:r>
          </w:p>
          <w:p w:rsidR="00965FF3" w:rsidRPr="00A40ECC" w:rsidRDefault="00965FF3" w:rsidP="00965FF3">
            <w:pPr>
              <w:spacing w:line="259" w:lineRule="auto"/>
              <w:ind w:left="0" w:firstLine="0"/>
              <w:jc w:val="both"/>
              <w:rPr>
                <w:rFonts w:ascii="Calibri" w:eastAsia="Calibri" w:hAnsi="Calibri" w:cs="Calibri"/>
                <w:b/>
                <w:sz w:val="20"/>
                <w:highlight w:val="yellow"/>
              </w:rPr>
            </w:pPr>
            <w:r w:rsidRPr="00A40ECC">
              <w:rPr>
                <w:rFonts w:ascii="Calibri" w:eastAsia="Calibri" w:hAnsi="Calibri" w:cs="Calibri"/>
                <w:b/>
                <w:sz w:val="20"/>
                <w:highlight w:val="yellow"/>
              </w:rPr>
              <w:t xml:space="preserve">Content Knowledge </w:t>
            </w:r>
          </w:p>
          <w:p w:rsidR="00965FF3" w:rsidRPr="00A40ECC" w:rsidRDefault="00965FF3" w:rsidP="00965FF3">
            <w:pPr>
              <w:spacing w:line="259" w:lineRule="auto"/>
              <w:ind w:left="0" w:firstLine="0"/>
              <w:jc w:val="both"/>
              <w:rPr>
                <w:rFonts w:asciiTheme="majorHAnsi" w:eastAsia="Calibri" w:hAnsiTheme="majorHAnsi" w:cstheme="majorHAnsi"/>
                <w:b/>
                <w:sz w:val="20"/>
                <w:szCs w:val="20"/>
                <w:highlight w:val="yellow"/>
              </w:rPr>
            </w:pPr>
          </w:p>
        </w:tc>
        <w:tc>
          <w:tcPr>
            <w:tcW w:w="900" w:type="dxa"/>
            <w:tcBorders>
              <w:top w:val="single" w:sz="4" w:space="0" w:color="B4C5E7"/>
              <w:left w:val="single" w:sz="4" w:space="0" w:color="B4C5E7"/>
              <w:bottom w:val="single" w:sz="4" w:space="0" w:color="B4C5E7"/>
              <w:right w:val="single" w:sz="4" w:space="0" w:color="B4C5E7"/>
            </w:tcBorders>
          </w:tcPr>
          <w:p w:rsidR="00694EA0" w:rsidRPr="00A40ECC" w:rsidRDefault="00694EA0" w:rsidP="00694EA0">
            <w:pPr>
              <w:spacing w:line="259" w:lineRule="auto"/>
              <w:ind w:left="1" w:firstLine="0"/>
              <w:rPr>
                <w:rFonts w:asciiTheme="majorHAnsi" w:eastAsia="Calibri" w:hAnsiTheme="majorHAnsi" w:cstheme="majorHAnsi"/>
                <w:sz w:val="20"/>
                <w:szCs w:val="20"/>
                <w:highlight w:val="yellow"/>
              </w:rPr>
            </w:pPr>
            <w:proofErr w:type="spellStart"/>
            <w:r w:rsidRPr="00A40ECC">
              <w:rPr>
                <w:rFonts w:asciiTheme="majorHAnsi" w:eastAsia="Calibri" w:hAnsiTheme="majorHAnsi" w:cstheme="majorHAnsi"/>
                <w:sz w:val="20"/>
                <w:szCs w:val="20"/>
                <w:highlight w:val="yellow"/>
              </w:rPr>
              <w:t>InTASC</w:t>
            </w:r>
            <w:proofErr w:type="spellEnd"/>
            <w:r w:rsidRPr="00A40ECC">
              <w:rPr>
                <w:rFonts w:asciiTheme="majorHAnsi" w:eastAsia="Calibri" w:hAnsiTheme="majorHAnsi" w:cstheme="majorHAnsi"/>
                <w:sz w:val="20"/>
                <w:szCs w:val="20"/>
                <w:highlight w:val="yellow"/>
              </w:rPr>
              <w:t xml:space="preserve"> 5</w:t>
            </w:r>
          </w:p>
          <w:p w:rsidR="00694EA0" w:rsidRPr="00A40ECC" w:rsidRDefault="00694EA0" w:rsidP="00965FF3">
            <w:pPr>
              <w:spacing w:line="259" w:lineRule="auto"/>
              <w:ind w:left="1" w:firstLine="0"/>
              <w:rPr>
                <w:rFonts w:asciiTheme="majorHAnsi" w:eastAsia="Calibri" w:hAnsiTheme="majorHAnsi" w:cstheme="majorHAnsi"/>
                <w:sz w:val="20"/>
                <w:szCs w:val="20"/>
                <w:highlight w:val="yellow"/>
              </w:rPr>
            </w:pPr>
          </w:p>
          <w:p w:rsidR="00965FF3" w:rsidRPr="00A40ECC" w:rsidRDefault="00965FF3" w:rsidP="00965FF3">
            <w:pPr>
              <w:spacing w:line="259" w:lineRule="auto"/>
              <w:ind w:left="1" w:firstLine="0"/>
              <w:rPr>
                <w:rFonts w:asciiTheme="majorHAnsi" w:eastAsia="Calibri" w:hAnsiTheme="majorHAnsi" w:cstheme="majorHAnsi"/>
                <w:sz w:val="20"/>
                <w:szCs w:val="20"/>
                <w:highlight w:val="yellow"/>
              </w:rPr>
            </w:pPr>
            <w:r w:rsidRPr="00A40ECC">
              <w:rPr>
                <w:rFonts w:asciiTheme="majorHAnsi" w:eastAsia="Calibri" w:hAnsiTheme="majorHAnsi" w:cstheme="majorHAnsi"/>
                <w:sz w:val="20"/>
                <w:szCs w:val="20"/>
                <w:highlight w:val="yellow"/>
              </w:rPr>
              <w:t>AMLE: 2c</w:t>
            </w:r>
          </w:p>
        </w:tc>
        <w:tc>
          <w:tcPr>
            <w:tcW w:w="2385" w:type="dxa"/>
            <w:tcBorders>
              <w:top w:val="single" w:sz="4" w:space="0" w:color="B4C5E7"/>
              <w:left w:val="single" w:sz="4" w:space="0" w:color="B4C5E7"/>
              <w:bottom w:val="single" w:sz="4" w:space="0" w:color="B4C5E7"/>
              <w:right w:val="single" w:sz="4" w:space="0" w:color="B4C5E7"/>
            </w:tcBorders>
          </w:tcPr>
          <w:p w:rsidR="00965FF3" w:rsidRPr="00EF665A" w:rsidRDefault="00965FF3" w:rsidP="00965FF3">
            <w:pPr>
              <w:spacing w:line="259" w:lineRule="auto"/>
              <w:ind w:left="1" w:firstLine="0"/>
              <w:rPr>
                <w:rFonts w:asciiTheme="majorHAnsi" w:eastAsia="Calibri" w:hAnsiTheme="majorHAnsi" w:cstheme="majorHAns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rsidR="00965FF3" w:rsidRPr="00A40ECC" w:rsidRDefault="00965FF3" w:rsidP="00965FF3">
            <w:pPr>
              <w:spacing w:line="259" w:lineRule="auto"/>
              <w:ind w:left="1" w:firstLine="0"/>
              <w:rPr>
                <w:rFonts w:asciiTheme="majorHAnsi" w:eastAsia="Calibri" w:hAnsiTheme="majorHAnsi" w:cstheme="majorHAnsi"/>
                <w:sz w:val="20"/>
                <w:szCs w:val="20"/>
                <w:highlight w:val="yellow"/>
              </w:rPr>
            </w:pPr>
            <w:r w:rsidRPr="00A40ECC">
              <w:rPr>
                <w:rFonts w:asciiTheme="majorHAnsi" w:hAnsiTheme="majorHAnsi" w:cstheme="majorHAnsi"/>
                <w:sz w:val="20"/>
                <w:szCs w:val="20"/>
                <w:highlight w:val="yellow"/>
              </w:rPr>
              <w:t>Candidate rarely demonstrates an understanding of the interdisciplinary and integrated nature of knowledge by incorporating cross- disciplinary approaches, examples, and subjects within their teaching.</w:t>
            </w:r>
          </w:p>
        </w:tc>
        <w:tc>
          <w:tcPr>
            <w:tcW w:w="2487" w:type="dxa"/>
            <w:tcBorders>
              <w:top w:val="single" w:sz="4" w:space="0" w:color="B4C5E7"/>
              <w:left w:val="single" w:sz="4" w:space="0" w:color="B4C5E7"/>
              <w:bottom w:val="single" w:sz="4" w:space="0" w:color="B4C5E7"/>
              <w:right w:val="single" w:sz="4" w:space="0" w:color="B4C5E7"/>
            </w:tcBorders>
          </w:tcPr>
          <w:p w:rsidR="00965FF3" w:rsidRPr="00A40ECC" w:rsidRDefault="00965FF3" w:rsidP="00965FF3">
            <w:pPr>
              <w:spacing w:line="259" w:lineRule="auto"/>
              <w:ind w:left="1" w:firstLine="0"/>
              <w:rPr>
                <w:rFonts w:asciiTheme="majorHAnsi" w:hAnsiTheme="majorHAnsi" w:cstheme="majorHAnsi"/>
                <w:sz w:val="20"/>
                <w:szCs w:val="20"/>
                <w:highlight w:val="yellow"/>
              </w:rPr>
            </w:pPr>
            <w:r w:rsidRPr="00A40ECC">
              <w:rPr>
                <w:rFonts w:asciiTheme="majorHAnsi" w:hAnsiTheme="majorHAnsi" w:cstheme="majorHAnsi"/>
                <w:sz w:val="20"/>
                <w:szCs w:val="20"/>
                <w:highlight w:val="yellow"/>
              </w:rPr>
              <w:t>Candidate is beginning to demonstrate an understanding of the interdisciplinary and integrated nature of knowledge by incorporating cross- disciplinary approaches, examples, and subjects within their teaching.</w:t>
            </w:r>
          </w:p>
        </w:tc>
        <w:tc>
          <w:tcPr>
            <w:tcW w:w="2488" w:type="dxa"/>
            <w:tcBorders>
              <w:top w:val="single" w:sz="4" w:space="0" w:color="B4C5E7"/>
              <w:left w:val="single" w:sz="4" w:space="0" w:color="B4C5E7"/>
              <w:bottom w:val="single" w:sz="4" w:space="0" w:color="B4C5E7"/>
              <w:right w:val="single" w:sz="4" w:space="0" w:color="B4C5E7"/>
            </w:tcBorders>
          </w:tcPr>
          <w:p w:rsidR="00965FF3" w:rsidRPr="00A40ECC" w:rsidRDefault="00965FF3" w:rsidP="00965FF3">
            <w:pPr>
              <w:spacing w:line="259" w:lineRule="auto"/>
              <w:ind w:left="1" w:firstLine="0"/>
              <w:rPr>
                <w:rFonts w:asciiTheme="majorHAnsi" w:eastAsia="Calibri" w:hAnsiTheme="majorHAnsi" w:cstheme="majorHAnsi"/>
                <w:sz w:val="20"/>
                <w:szCs w:val="20"/>
                <w:highlight w:val="yellow"/>
              </w:rPr>
            </w:pPr>
            <w:r w:rsidRPr="00A40ECC">
              <w:rPr>
                <w:rFonts w:asciiTheme="majorHAnsi" w:hAnsiTheme="majorHAnsi" w:cstheme="majorHAnsi"/>
                <w:sz w:val="20"/>
                <w:szCs w:val="20"/>
                <w:highlight w:val="yellow"/>
              </w:rPr>
              <w:t xml:space="preserve">Candidate often demonstrates an understanding of the interdisciplinary and integrated nature of knowledge by incorporating cross- disciplinary approaches, examples, and subjects within their teaching. </w:t>
            </w:r>
            <w:r w:rsidRPr="00A40ECC">
              <w:rPr>
                <w:rFonts w:asciiTheme="majorHAnsi" w:eastAsia="Calibri" w:hAnsiTheme="majorHAnsi" w:cstheme="majorHAnsi"/>
                <w:sz w:val="20"/>
                <w:szCs w:val="20"/>
                <w:highlight w:val="yellow"/>
              </w:rPr>
              <w:t xml:space="preserve"> Candidate is still seeking guidance toward mastery.</w:t>
            </w:r>
          </w:p>
        </w:tc>
        <w:tc>
          <w:tcPr>
            <w:tcW w:w="2488" w:type="dxa"/>
            <w:tcBorders>
              <w:top w:val="single" w:sz="4" w:space="0" w:color="B4C5E7"/>
              <w:left w:val="single" w:sz="4" w:space="0" w:color="B4C5E7"/>
              <w:bottom w:val="single" w:sz="4" w:space="0" w:color="B4C5E7"/>
              <w:right w:val="single" w:sz="4" w:space="0" w:color="B4C5E7"/>
            </w:tcBorders>
          </w:tcPr>
          <w:p w:rsidR="00965FF3" w:rsidRPr="00A40ECC" w:rsidRDefault="00965FF3" w:rsidP="00965FF3">
            <w:pPr>
              <w:spacing w:line="259" w:lineRule="auto"/>
              <w:ind w:left="1" w:firstLine="0"/>
              <w:rPr>
                <w:rFonts w:asciiTheme="majorHAnsi" w:eastAsia="Calibri" w:hAnsiTheme="majorHAnsi" w:cstheme="majorHAnsi"/>
                <w:sz w:val="20"/>
                <w:szCs w:val="20"/>
                <w:highlight w:val="yellow"/>
              </w:rPr>
            </w:pPr>
            <w:r w:rsidRPr="00A40ECC">
              <w:rPr>
                <w:rFonts w:asciiTheme="majorHAnsi" w:hAnsiTheme="majorHAnsi" w:cstheme="majorHAnsi"/>
                <w:sz w:val="20"/>
                <w:szCs w:val="20"/>
                <w:highlight w:val="yellow"/>
              </w:rPr>
              <w:t>Candidate expertly and consistently demonstrates an understanding of the interdisciplinary and integrated nature of knowledge by incorporating cross- disciplinary approaches, examples, and subjects within their teaching.</w:t>
            </w:r>
          </w:p>
        </w:tc>
        <w:tc>
          <w:tcPr>
            <w:tcW w:w="2488" w:type="dxa"/>
            <w:tcBorders>
              <w:top w:val="single" w:sz="4" w:space="0" w:color="B4C5E7"/>
              <w:left w:val="single" w:sz="4" w:space="0" w:color="B4C5E7"/>
              <w:bottom w:val="single" w:sz="4" w:space="0" w:color="B4C5E7"/>
              <w:right w:val="single" w:sz="4" w:space="0" w:color="B4C5E7"/>
            </w:tcBorders>
          </w:tcPr>
          <w:p w:rsidR="00965FF3" w:rsidRPr="00FF196E" w:rsidRDefault="00965FF3" w:rsidP="00965FF3">
            <w:pPr>
              <w:spacing w:line="259" w:lineRule="auto"/>
              <w:ind w:left="1" w:firstLine="0"/>
              <w:rPr>
                <w:rFonts w:ascii="Calibri" w:eastAsia="Calibri" w:hAnsi="Calibri" w:cs="Calibri"/>
                <w:sz w:val="18"/>
              </w:rPr>
            </w:pPr>
          </w:p>
        </w:tc>
      </w:tr>
    </w:tbl>
    <w:p w:rsidR="00F90D06" w:rsidRPr="00FF196E" w:rsidRDefault="00804D7A">
      <w:r>
        <w:br w:type="textWrapping" w:clear="all"/>
      </w:r>
    </w:p>
    <w:tbl>
      <w:tblPr>
        <w:tblStyle w:val="TableGrid"/>
        <w:tblW w:w="17099" w:type="dxa"/>
        <w:jc w:val="center"/>
        <w:tblInd w:w="0" w:type="dxa"/>
        <w:tblLayout w:type="fixed"/>
        <w:tblCellMar>
          <w:top w:w="40" w:type="dxa"/>
          <w:left w:w="28" w:type="dxa"/>
        </w:tblCellMar>
        <w:tblLook w:val="04A0" w:firstRow="1" w:lastRow="0" w:firstColumn="1" w:lastColumn="0" w:noHBand="0" w:noVBand="1"/>
      </w:tblPr>
      <w:tblGrid>
        <w:gridCol w:w="1345"/>
        <w:gridCol w:w="900"/>
        <w:gridCol w:w="2430"/>
        <w:gridCol w:w="1483"/>
        <w:gridCol w:w="947"/>
        <w:gridCol w:w="2520"/>
        <w:gridCol w:w="2430"/>
        <w:gridCol w:w="2520"/>
        <w:gridCol w:w="2524"/>
      </w:tblGrid>
      <w:tr w:rsidR="00CB5465" w:rsidRPr="00FF196E" w:rsidTr="009746C8">
        <w:trPr>
          <w:trHeight w:val="301"/>
          <w:jc w:val="center"/>
        </w:trPr>
        <w:tc>
          <w:tcPr>
            <w:tcW w:w="1345" w:type="dxa"/>
            <w:tcBorders>
              <w:top w:val="single" w:sz="12" w:space="0" w:color="8EAADB"/>
              <w:left w:val="single" w:sz="4" w:space="0" w:color="B4C5E7"/>
              <w:bottom w:val="single" w:sz="12" w:space="0" w:color="8EAADB"/>
              <w:right w:val="single" w:sz="4" w:space="0" w:color="B4C5E7"/>
            </w:tcBorders>
          </w:tcPr>
          <w:p w:rsidR="00CB5465" w:rsidRPr="00FF196E" w:rsidRDefault="00CB5465" w:rsidP="009746C8">
            <w:pPr>
              <w:spacing w:line="259" w:lineRule="auto"/>
              <w:ind w:left="0" w:firstLine="0"/>
              <w:jc w:val="center"/>
            </w:pPr>
          </w:p>
        </w:tc>
        <w:tc>
          <w:tcPr>
            <w:tcW w:w="13230" w:type="dxa"/>
            <w:gridSpan w:val="7"/>
            <w:tcBorders>
              <w:top w:val="single" w:sz="12" w:space="0" w:color="8EAADB"/>
              <w:left w:val="single" w:sz="4" w:space="0" w:color="B4C5E7"/>
              <w:bottom w:val="single" w:sz="12" w:space="0" w:color="8EAADB"/>
              <w:right w:val="single" w:sz="4" w:space="0" w:color="B4C5E7"/>
            </w:tcBorders>
          </w:tcPr>
          <w:p w:rsidR="00CB5465" w:rsidRPr="00FF196E" w:rsidRDefault="00CB5465" w:rsidP="009746C8">
            <w:pPr>
              <w:spacing w:line="259" w:lineRule="auto"/>
              <w:ind w:left="0" w:firstLine="0"/>
              <w:jc w:val="center"/>
            </w:pPr>
            <w:r>
              <w:rPr>
                <w:rFonts w:ascii="Calibri" w:eastAsia="Calibri" w:hAnsi="Calibri" w:cs="Calibri"/>
                <w:b/>
                <w:color w:val="538DD3"/>
                <w:sz w:val="22"/>
              </w:rPr>
              <w:t>Teacher Preparation Competency Appraisal Rubric</w:t>
            </w:r>
          </w:p>
        </w:tc>
        <w:tc>
          <w:tcPr>
            <w:tcW w:w="2524" w:type="dxa"/>
            <w:tcBorders>
              <w:top w:val="single" w:sz="12" w:space="0" w:color="8EAADB"/>
              <w:left w:val="single" w:sz="4" w:space="0" w:color="B4C5E7"/>
              <w:bottom w:val="single" w:sz="12" w:space="0" w:color="8EAADB"/>
              <w:right w:val="single" w:sz="4" w:space="0" w:color="B4C5E7"/>
            </w:tcBorders>
          </w:tcPr>
          <w:p w:rsidR="00CB5465" w:rsidRDefault="00CB5465" w:rsidP="009746C8">
            <w:pPr>
              <w:spacing w:line="259" w:lineRule="auto"/>
              <w:ind w:left="0" w:firstLine="0"/>
              <w:jc w:val="center"/>
              <w:rPr>
                <w:rFonts w:ascii="Calibri" w:eastAsia="Calibri" w:hAnsi="Calibri" w:cs="Calibri"/>
                <w:b/>
                <w:color w:val="538DD3"/>
                <w:sz w:val="22"/>
              </w:rPr>
            </w:pPr>
          </w:p>
        </w:tc>
      </w:tr>
      <w:tr w:rsidR="00CB5465" w:rsidRPr="00FF196E" w:rsidTr="009746C8">
        <w:trPr>
          <w:trHeight w:val="262"/>
          <w:jc w:val="center"/>
        </w:trPr>
        <w:tc>
          <w:tcPr>
            <w:tcW w:w="1345" w:type="dxa"/>
            <w:tcBorders>
              <w:top w:val="single" w:sz="12" w:space="0" w:color="8EAADB"/>
              <w:left w:val="single" w:sz="4" w:space="0" w:color="B4C5E7"/>
              <w:bottom w:val="single" w:sz="4" w:space="0" w:color="B4C5E7"/>
              <w:right w:val="single" w:sz="4" w:space="0" w:color="B4C5E7"/>
            </w:tcBorders>
            <w:shd w:val="clear" w:color="auto" w:fill="8DB3E1"/>
          </w:tcPr>
          <w:p w:rsidR="00CB5465" w:rsidRPr="00FF196E" w:rsidRDefault="00CB5465" w:rsidP="009746C8">
            <w:pPr>
              <w:spacing w:line="259" w:lineRule="auto"/>
              <w:ind w:left="0" w:right="26" w:firstLine="0"/>
              <w:jc w:val="center"/>
            </w:pPr>
            <w:r w:rsidRPr="00FF196E">
              <w:rPr>
                <w:rFonts w:ascii="Calibri" w:eastAsia="Calibri" w:hAnsi="Calibri" w:cs="Calibri"/>
                <w:b/>
                <w:sz w:val="20"/>
              </w:rPr>
              <w:t>Criteria</w:t>
            </w:r>
          </w:p>
        </w:tc>
        <w:tc>
          <w:tcPr>
            <w:tcW w:w="900" w:type="dxa"/>
            <w:tcBorders>
              <w:top w:val="single" w:sz="12" w:space="0" w:color="8EAADB"/>
              <w:left w:val="single" w:sz="4" w:space="0" w:color="B4C5E7"/>
              <w:bottom w:val="single" w:sz="4" w:space="0" w:color="B4C5E7"/>
              <w:right w:val="single" w:sz="4" w:space="0" w:color="B4C5E7"/>
            </w:tcBorders>
            <w:shd w:val="clear" w:color="auto" w:fill="8DB3E1"/>
          </w:tcPr>
          <w:p w:rsidR="00CB5465" w:rsidRPr="00FF196E" w:rsidRDefault="00CB5465" w:rsidP="009746C8">
            <w:pPr>
              <w:spacing w:line="259" w:lineRule="auto"/>
              <w:ind w:left="0" w:right="25" w:firstLine="0"/>
              <w:jc w:val="center"/>
            </w:pPr>
            <w:r w:rsidRPr="00FF196E">
              <w:rPr>
                <w:rFonts w:ascii="Calibri" w:eastAsia="Calibri" w:hAnsi="Calibri" w:cs="Calibri"/>
                <w:b/>
                <w:sz w:val="20"/>
              </w:rPr>
              <w:t>Standards</w:t>
            </w:r>
          </w:p>
        </w:tc>
        <w:tc>
          <w:tcPr>
            <w:tcW w:w="2430" w:type="dxa"/>
            <w:tcBorders>
              <w:top w:val="single" w:sz="12" w:space="0" w:color="8EAADB"/>
              <w:left w:val="single" w:sz="4" w:space="0" w:color="B4C5E7"/>
              <w:bottom w:val="single" w:sz="4" w:space="0" w:color="B4C5E7"/>
              <w:right w:val="single" w:sz="4" w:space="0" w:color="B4C5E7"/>
            </w:tcBorders>
            <w:shd w:val="clear" w:color="auto" w:fill="8DB3E1"/>
          </w:tcPr>
          <w:p w:rsidR="00CB5465" w:rsidRDefault="00CB5465" w:rsidP="009746C8">
            <w:pPr>
              <w:spacing w:line="259" w:lineRule="auto"/>
              <w:ind w:left="0" w:right="27" w:firstLine="0"/>
              <w:jc w:val="center"/>
              <w:rPr>
                <w:rFonts w:ascii="Calibri" w:eastAsia="Calibri" w:hAnsi="Calibri" w:cs="Calibri"/>
                <w:b/>
                <w:sz w:val="20"/>
              </w:rPr>
            </w:pPr>
            <w:r>
              <w:rPr>
                <w:rFonts w:ascii="Calibri" w:eastAsia="Calibri" w:hAnsi="Calibri" w:cs="Calibri"/>
                <w:b/>
                <w:sz w:val="20"/>
              </w:rPr>
              <w:t>N/A Not Applicable</w:t>
            </w:r>
          </w:p>
        </w:tc>
        <w:tc>
          <w:tcPr>
            <w:tcW w:w="2430" w:type="dxa"/>
            <w:gridSpan w:val="2"/>
            <w:tcBorders>
              <w:top w:val="single" w:sz="12" w:space="0" w:color="8EAADB"/>
              <w:left w:val="single" w:sz="4" w:space="0" w:color="B4C5E7"/>
              <w:bottom w:val="single" w:sz="4" w:space="0" w:color="B4C5E7"/>
              <w:right w:val="single" w:sz="4" w:space="0" w:color="B4C5E7"/>
            </w:tcBorders>
            <w:shd w:val="clear" w:color="auto" w:fill="8DB3E1"/>
          </w:tcPr>
          <w:p w:rsidR="00CB5465" w:rsidRDefault="00CB5465" w:rsidP="009746C8">
            <w:pPr>
              <w:spacing w:line="259" w:lineRule="auto"/>
              <w:ind w:left="0" w:right="27" w:firstLine="0"/>
              <w:jc w:val="center"/>
            </w:pPr>
            <w:r>
              <w:rPr>
                <w:rFonts w:ascii="Calibri" w:eastAsia="Calibri" w:hAnsi="Calibri" w:cs="Calibri"/>
                <w:b/>
                <w:sz w:val="20"/>
              </w:rPr>
              <w:t>Unacceptable</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rsidR="00CB5465" w:rsidRDefault="00CB5465" w:rsidP="009746C8">
            <w:pPr>
              <w:spacing w:line="259" w:lineRule="auto"/>
              <w:ind w:left="0" w:right="26" w:firstLine="0"/>
              <w:jc w:val="center"/>
            </w:pPr>
            <w:r>
              <w:rPr>
                <w:rFonts w:ascii="Calibri" w:eastAsia="Calibri" w:hAnsi="Calibri" w:cs="Calibri"/>
                <w:b/>
                <w:sz w:val="20"/>
              </w:rPr>
              <w:t>Developing</w:t>
            </w:r>
          </w:p>
        </w:tc>
        <w:tc>
          <w:tcPr>
            <w:tcW w:w="2430" w:type="dxa"/>
            <w:tcBorders>
              <w:top w:val="single" w:sz="12" w:space="0" w:color="8EAADB"/>
              <w:left w:val="single" w:sz="4" w:space="0" w:color="B4C5E7"/>
              <w:bottom w:val="single" w:sz="4" w:space="0" w:color="B4C5E7"/>
              <w:right w:val="single" w:sz="4" w:space="0" w:color="B4C5E7"/>
            </w:tcBorders>
            <w:shd w:val="clear" w:color="auto" w:fill="8DB3E1"/>
          </w:tcPr>
          <w:p w:rsidR="00CB5465" w:rsidRDefault="00CB5465" w:rsidP="009746C8">
            <w:pPr>
              <w:spacing w:line="259" w:lineRule="auto"/>
              <w:ind w:left="0" w:right="30" w:firstLine="0"/>
              <w:jc w:val="center"/>
            </w:pPr>
            <w:r>
              <w:rPr>
                <w:rFonts w:ascii="Calibri" w:eastAsia="Calibri" w:hAnsi="Calibri" w:cs="Calibri"/>
                <w:b/>
                <w:sz w:val="20"/>
              </w:rPr>
              <w:t>Proficiency</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rsidR="00CB5465" w:rsidRDefault="00CB5465" w:rsidP="009746C8">
            <w:pPr>
              <w:spacing w:line="259" w:lineRule="auto"/>
              <w:ind w:left="116" w:firstLine="0"/>
              <w:jc w:val="center"/>
            </w:pPr>
            <w:r>
              <w:rPr>
                <w:rFonts w:ascii="Calibri" w:eastAsia="Calibri" w:hAnsi="Calibri" w:cs="Calibri"/>
                <w:b/>
                <w:sz w:val="20"/>
              </w:rPr>
              <w:t>Exemplary</w:t>
            </w:r>
          </w:p>
        </w:tc>
        <w:tc>
          <w:tcPr>
            <w:tcW w:w="2524" w:type="dxa"/>
            <w:tcBorders>
              <w:top w:val="single" w:sz="12" w:space="0" w:color="8EAADB"/>
              <w:left w:val="single" w:sz="4" w:space="0" w:color="B4C5E7"/>
              <w:bottom w:val="single" w:sz="4" w:space="0" w:color="B4C5E7"/>
              <w:right w:val="single" w:sz="4" w:space="0" w:color="B4C5E7"/>
            </w:tcBorders>
            <w:shd w:val="clear" w:color="auto" w:fill="8DB3E1"/>
          </w:tcPr>
          <w:p w:rsidR="00CB5465" w:rsidRDefault="00BC33CE" w:rsidP="009746C8">
            <w:pPr>
              <w:spacing w:line="259" w:lineRule="auto"/>
              <w:ind w:left="116" w:firstLine="0"/>
              <w:jc w:val="center"/>
              <w:rPr>
                <w:rFonts w:ascii="Calibri" w:eastAsia="Calibri" w:hAnsi="Calibri" w:cs="Calibri"/>
                <w:b/>
                <w:sz w:val="20"/>
              </w:rPr>
            </w:pPr>
            <w:r>
              <w:rPr>
                <w:rFonts w:ascii="Calibri" w:eastAsia="Calibri" w:hAnsi="Calibri" w:cs="Calibri"/>
                <w:b/>
                <w:sz w:val="20"/>
              </w:rPr>
              <w:t>Comments</w:t>
            </w:r>
          </w:p>
        </w:tc>
      </w:tr>
      <w:tr w:rsidR="00CB5465" w:rsidRPr="00FF196E" w:rsidTr="009746C8">
        <w:trPr>
          <w:trHeight w:val="1110"/>
          <w:jc w:val="center"/>
        </w:trPr>
        <w:tc>
          <w:tcPr>
            <w:tcW w:w="1345" w:type="dxa"/>
            <w:tcBorders>
              <w:top w:val="single" w:sz="4" w:space="0" w:color="B4C5E7"/>
              <w:left w:val="single" w:sz="4" w:space="0" w:color="B4C5E7"/>
              <w:bottom w:val="single" w:sz="4" w:space="0" w:color="B4C5E7"/>
              <w:right w:val="single" w:sz="4" w:space="0" w:color="B4C5E7"/>
            </w:tcBorders>
          </w:tcPr>
          <w:p w:rsidR="00341D28" w:rsidRDefault="006C2FF3" w:rsidP="009746C8">
            <w:pPr>
              <w:spacing w:line="259" w:lineRule="auto"/>
              <w:ind w:left="0" w:firstLine="0"/>
              <w:rPr>
                <w:rFonts w:ascii="Calibri" w:eastAsia="Calibri" w:hAnsi="Calibri" w:cs="Calibri"/>
                <w:b/>
                <w:sz w:val="20"/>
              </w:rPr>
            </w:pPr>
            <w:r>
              <w:rPr>
                <w:rFonts w:ascii="Calibri" w:eastAsia="Calibri" w:hAnsi="Calibri" w:cs="Calibri"/>
                <w:b/>
                <w:sz w:val="20"/>
              </w:rPr>
              <w:t>6</w:t>
            </w:r>
          </w:p>
          <w:p w:rsidR="00CB5465" w:rsidRPr="00FF196E" w:rsidRDefault="00CB5465" w:rsidP="009746C8">
            <w:pPr>
              <w:spacing w:line="259" w:lineRule="auto"/>
              <w:ind w:left="0" w:firstLine="0"/>
            </w:pPr>
            <w:proofErr w:type="spellStart"/>
            <w:r w:rsidRPr="00FF196E">
              <w:rPr>
                <w:rFonts w:ascii="Calibri" w:eastAsia="Calibri" w:hAnsi="Calibri" w:cs="Calibri"/>
                <w:b/>
                <w:sz w:val="20"/>
              </w:rPr>
              <w:t>InTASC</w:t>
            </w:r>
            <w:proofErr w:type="spellEnd"/>
            <w:r w:rsidRPr="00FF196E">
              <w:rPr>
                <w:rFonts w:ascii="Calibri" w:eastAsia="Calibri" w:hAnsi="Calibri" w:cs="Calibri"/>
                <w:b/>
                <w:sz w:val="20"/>
              </w:rPr>
              <w:t xml:space="preserve"> 6:</w:t>
            </w:r>
          </w:p>
          <w:p w:rsidR="00CB5465" w:rsidRPr="00FF196E" w:rsidRDefault="00CB5465" w:rsidP="009746C8">
            <w:pPr>
              <w:spacing w:line="259" w:lineRule="auto"/>
              <w:ind w:left="0" w:firstLine="0"/>
            </w:pPr>
            <w:r w:rsidRPr="00FF196E">
              <w:rPr>
                <w:rFonts w:ascii="Calibri" w:eastAsia="Calibri" w:hAnsi="Calibri" w:cs="Calibri"/>
                <w:b/>
                <w:sz w:val="20"/>
              </w:rPr>
              <w:t>ASSESSMENT.</w:t>
            </w:r>
          </w:p>
          <w:p w:rsidR="00CB5465" w:rsidRPr="00FF196E" w:rsidRDefault="00CB5465" w:rsidP="009746C8">
            <w:pPr>
              <w:spacing w:line="259" w:lineRule="auto"/>
              <w:ind w:left="0" w:firstLine="0"/>
            </w:pPr>
            <w:r w:rsidRPr="00FF196E">
              <w:rPr>
                <w:rFonts w:ascii="Calibri" w:eastAsia="Calibri" w:hAnsi="Calibri" w:cs="Calibri"/>
                <w:b/>
                <w:sz w:val="20"/>
              </w:rPr>
              <w:t>Assessing Student</w:t>
            </w:r>
          </w:p>
          <w:p w:rsidR="00CB5465" w:rsidRPr="00FF196E" w:rsidRDefault="00CB5465" w:rsidP="009746C8">
            <w:pPr>
              <w:spacing w:line="259" w:lineRule="auto"/>
              <w:ind w:left="0" w:firstLine="0"/>
            </w:pPr>
            <w:r w:rsidRPr="00FF196E">
              <w:rPr>
                <w:rFonts w:ascii="Calibri" w:eastAsia="Calibri" w:hAnsi="Calibri" w:cs="Calibri"/>
                <w:b/>
                <w:sz w:val="20"/>
              </w:rPr>
              <w:t>Learning</w:t>
            </w:r>
          </w:p>
        </w:tc>
        <w:tc>
          <w:tcPr>
            <w:tcW w:w="900" w:type="dxa"/>
            <w:tcBorders>
              <w:top w:val="single" w:sz="4" w:space="0" w:color="B4C5E7"/>
              <w:left w:val="single" w:sz="4" w:space="0" w:color="B4C5E7"/>
              <w:bottom w:val="single" w:sz="4" w:space="0" w:color="B4C5E7"/>
              <w:right w:val="single" w:sz="4" w:space="0" w:color="B4C5E7"/>
            </w:tcBorders>
          </w:tcPr>
          <w:p w:rsidR="00CB5465" w:rsidRDefault="00CB5465" w:rsidP="009746C8">
            <w:pPr>
              <w:spacing w:line="259" w:lineRule="auto"/>
              <w:ind w:left="1" w:firstLine="0"/>
              <w:jc w:val="center"/>
              <w:rPr>
                <w:rFonts w:ascii="Calibri" w:eastAsia="Calibri" w:hAnsi="Calibri" w:cs="Calibri"/>
                <w:sz w:val="18"/>
              </w:rPr>
            </w:pPr>
            <w:proofErr w:type="spellStart"/>
            <w:r w:rsidRPr="00FF196E">
              <w:rPr>
                <w:rFonts w:ascii="Calibri" w:eastAsia="Calibri" w:hAnsi="Calibri" w:cs="Calibri"/>
                <w:sz w:val="18"/>
              </w:rPr>
              <w:t>InTASC</w:t>
            </w:r>
            <w:proofErr w:type="spellEnd"/>
            <w:r w:rsidRPr="00FF196E">
              <w:rPr>
                <w:rFonts w:ascii="Calibri" w:eastAsia="Calibri" w:hAnsi="Calibri" w:cs="Calibri"/>
                <w:sz w:val="18"/>
              </w:rPr>
              <w:t xml:space="preserve"> 6</w:t>
            </w:r>
          </w:p>
          <w:p w:rsidR="00DB2B7E" w:rsidRDefault="00DB2B7E" w:rsidP="009746C8">
            <w:pPr>
              <w:spacing w:line="259" w:lineRule="auto"/>
              <w:ind w:left="1" w:firstLine="0"/>
              <w:jc w:val="center"/>
              <w:rPr>
                <w:rFonts w:ascii="Calibri" w:eastAsia="Calibri" w:hAnsi="Calibri" w:cs="Calibri"/>
                <w:sz w:val="18"/>
              </w:rPr>
            </w:pPr>
          </w:p>
          <w:p w:rsidR="00DB2B7E" w:rsidRPr="00FF196E" w:rsidRDefault="00DB2B7E" w:rsidP="009746C8">
            <w:pPr>
              <w:spacing w:line="259" w:lineRule="auto"/>
              <w:ind w:left="1" w:firstLine="0"/>
              <w:jc w:val="center"/>
            </w:pPr>
            <w:r>
              <w:rPr>
                <w:rFonts w:ascii="Calibri" w:eastAsia="Calibri" w:hAnsi="Calibri" w:cs="Calibri"/>
                <w:sz w:val="18"/>
              </w:rPr>
              <w:t>AMLE 4.c</w:t>
            </w:r>
          </w:p>
        </w:tc>
        <w:tc>
          <w:tcPr>
            <w:tcW w:w="2430"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59" w:lineRule="auto"/>
              <w:ind w:left="1" w:right="23" w:firstLine="0"/>
              <w:jc w:val="center"/>
              <w:rPr>
                <w:rFonts w:ascii="Calibri" w:eastAsia="Calibri" w:hAnsi="Calibri" w:cs="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59" w:lineRule="auto"/>
              <w:ind w:left="1" w:right="23" w:firstLine="0"/>
            </w:pPr>
            <w:r w:rsidRPr="00FF196E">
              <w:rPr>
                <w:rFonts w:ascii="Calibri" w:eastAsia="Calibri" w:hAnsi="Calibri" w:cs="Calibri"/>
                <w:sz w:val="18"/>
              </w:rPr>
              <w:t>Assessments used by candidate are not aligned with learning outcomes.</w:t>
            </w:r>
          </w:p>
        </w:tc>
        <w:tc>
          <w:tcPr>
            <w:tcW w:w="2520"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59" w:lineRule="auto"/>
              <w:ind w:left="1" w:firstLine="0"/>
            </w:pPr>
            <w:r w:rsidRPr="00FF196E">
              <w:rPr>
                <w:rFonts w:ascii="Calibri" w:eastAsia="Calibri" w:hAnsi="Calibri" w:cs="Calibri"/>
                <w:sz w:val="18"/>
              </w:rPr>
              <w:t>Candidate sometimes uses assessments aligned to learning outcomes to inform instruction.</w:t>
            </w:r>
          </w:p>
        </w:tc>
        <w:tc>
          <w:tcPr>
            <w:tcW w:w="2430"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59" w:lineRule="auto"/>
              <w:ind w:left="1" w:firstLine="0"/>
            </w:pPr>
            <w:r>
              <w:rPr>
                <w:rFonts w:ascii="Calibri" w:eastAsia="Calibri" w:hAnsi="Calibri" w:cs="Calibri"/>
                <w:sz w:val="18"/>
              </w:rPr>
              <w:t xml:space="preserve">Candidate </w:t>
            </w:r>
            <w:r w:rsidRPr="00FF196E">
              <w:rPr>
                <w:rFonts w:ascii="Calibri" w:eastAsia="Calibri" w:hAnsi="Calibri" w:cs="Calibri"/>
                <w:sz w:val="18"/>
              </w:rPr>
              <w:t>uses formative and/or summative assessments that align with learning outcomes to inform instruction.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CB5465" w:rsidRPr="00FF196E" w:rsidRDefault="00742543" w:rsidP="00B311D1">
            <w:pPr>
              <w:spacing w:line="259" w:lineRule="auto"/>
              <w:ind w:left="1" w:firstLine="0"/>
            </w:pPr>
            <w:r w:rsidRPr="00FF196E">
              <w:rPr>
                <w:rFonts w:ascii="Calibri" w:eastAsia="Calibri" w:hAnsi="Calibri" w:cs="Calibri"/>
                <w:sz w:val="18"/>
              </w:rPr>
              <w:t>Candidate expertly</w:t>
            </w:r>
            <w:r>
              <w:rPr>
                <w:rFonts w:ascii="Calibri" w:eastAsia="Calibri" w:hAnsi="Calibri" w:cs="Calibri"/>
                <w:sz w:val="18"/>
              </w:rPr>
              <w:t xml:space="preserve"> and consistently</w:t>
            </w:r>
            <w:r w:rsidRPr="00FF196E">
              <w:rPr>
                <w:rFonts w:ascii="Calibri" w:eastAsia="Calibri" w:hAnsi="Calibri" w:cs="Calibri"/>
                <w:sz w:val="18"/>
              </w:rPr>
              <w:t xml:space="preserve"> uses formative and/or summative assessments that align with learning outcomes to inform instruction.</w:t>
            </w:r>
            <w:r>
              <w:rPr>
                <w:rFonts w:ascii="Calibri" w:eastAsia="Calibri" w:hAnsi="Calibri" w:cs="Calibri"/>
                <w:sz w:val="18"/>
              </w:rPr>
              <w:t xml:space="preserve"> Candidate applies the use of assessment in real time to inform instruction and support student learning.</w:t>
            </w:r>
          </w:p>
        </w:tc>
        <w:tc>
          <w:tcPr>
            <w:tcW w:w="2524"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59" w:lineRule="auto"/>
              <w:ind w:left="1" w:firstLine="0"/>
              <w:jc w:val="center"/>
              <w:rPr>
                <w:rFonts w:ascii="Calibri" w:eastAsia="Calibri" w:hAnsi="Calibri" w:cs="Calibri"/>
                <w:sz w:val="18"/>
              </w:rPr>
            </w:pPr>
          </w:p>
        </w:tc>
      </w:tr>
      <w:tr w:rsidR="00445296" w:rsidRPr="00FF196E" w:rsidTr="009746C8">
        <w:trPr>
          <w:trHeight w:val="1106"/>
          <w:jc w:val="center"/>
        </w:trPr>
        <w:tc>
          <w:tcPr>
            <w:tcW w:w="1345" w:type="dxa"/>
            <w:tcBorders>
              <w:top w:val="single" w:sz="4" w:space="0" w:color="B4C5E7"/>
              <w:left w:val="single" w:sz="4" w:space="0" w:color="B4C5E7"/>
              <w:bottom w:val="single" w:sz="4" w:space="0" w:color="B4C5E7"/>
              <w:right w:val="single" w:sz="4" w:space="0" w:color="B4C5E7"/>
            </w:tcBorders>
          </w:tcPr>
          <w:p w:rsidR="00341D28" w:rsidRDefault="006C2FF3" w:rsidP="00445296">
            <w:pPr>
              <w:spacing w:line="259" w:lineRule="auto"/>
              <w:ind w:left="0" w:firstLine="0"/>
              <w:rPr>
                <w:rFonts w:ascii="Calibri" w:eastAsia="Calibri" w:hAnsi="Calibri" w:cs="Calibri"/>
                <w:b/>
                <w:sz w:val="20"/>
              </w:rPr>
            </w:pPr>
            <w:r>
              <w:rPr>
                <w:rFonts w:ascii="Calibri" w:eastAsia="Calibri" w:hAnsi="Calibri" w:cs="Calibri"/>
                <w:b/>
                <w:sz w:val="20"/>
              </w:rPr>
              <w:t>6.1</w:t>
            </w:r>
          </w:p>
          <w:p w:rsidR="00445296" w:rsidRPr="00FF196E" w:rsidRDefault="00445296" w:rsidP="00445296">
            <w:pPr>
              <w:spacing w:line="259" w:lineRule="auto"/>
              <w:ind w:left="0" w:firstLine="0"/>
            </w:pPr>
            <w:proofErr w:type="spellStart"/>
            <w:r w:rsidRPr="00FF196E">
              <w:rPr>
                <w:rFonts w:ascii="Calibri" w:eastAsia="Calibri" w:hAnsi="Calibri" w:cs="Calibri"/>
                <w:b/>
                <w:sz w:val="20"/>
              </w:rPr>
              <w:t>InTASC</w:t>
            </w:r>
            <w:proofErr w:type="spellEnd"/>
            <w:r w:rsidRPr="00FF196E">
              <w:rPr>
                <w:rFonts w:ascii="Calibri" w:eastAsia="Calibri" w:hAnsi="Calibri" w:cs="Calibri"/>
                <w:b/>
                <w:sz w:val="20"/>
              </w:rPr>
              <w:t xml:space="preserve"> 6:</w:t>
            </w:r>
          </w:p>
          <w:p w:rsidR="00445296" w:rsidRPr="00FF196E" w:rsidRDefault="00445296" w:rsidP="00445296">
            <w:pPr>
              <w:spacing w:line="259" w:lineRule="auto"/>
              <w:ind w:left="0" w:firstLine="0"/>
            </w:pPr>
            <w:r w:rsidRPr="00FF196E">
              <w:rPr>
                <w:rFonts w:ascii="Calibri" w:eastAsia="Calibri" w:hAnsi="Calibri" w:cs="Calibri"/>
                <w:b/>
                <w:sz w:val="20"/>
              </w:rPr>
              <w:t>ASSESSMENT.</w:t>
            </w:r>
          </w:p>
          <w:p w:rsidR="00445296" w:rsidRDefault="00445296" w:rsidP="00445296">
            <w:pPr>
              <w:spacing w:line="259" w:lineRule="auto"/>
              <w:ind w:left="0" w:firstLine="0"/>
              <w:rPr>
                <w:rFonts w:ascii="Calibri" w:eastAsia="Calibri" w:hAnsi="Calibri" w:cs="Calibri"/>
                <w:b/>
                <w:sz w:val="20"/>
              </w:rPr>
            </w:pPr>
            <w:r w:rsidRPr="00FF196E">
              <w:rPr>
                <w:rFonts w:ascii="Calibri" w:eastAsia="Calibri" w:hAnsi="Calibri" w:cs="Calibri"/>
                <w:b/>
                <w:sz w:val="20"/>
              </w:rPr>
              <w:t>Providing Feedback to Learners</w:t>
            </w:r>
          </w:p>
          <w:p w:rsidR="00445296" w:rsidRPr="00FF196E" w:rsidRDefault="00445296" w:rsidP="00445296">
            <w:pPr>
              <w:spacing w:line="259" w:lineRule="auto"/>
              <w:ind w:left="0" w:firstLine="0"/>
            </w:pPr>
          </w:p>
        </w:tc>
        <w:tc>
          <w:tcPr>
            <w:tcW w:w="900" w:type="dxa"/>
            <w:tcBorders>
              <w:top w:val="single" w:sz="4" w:space="0" w:color="B4C5E7"/>
              <w:left w:val="single" w:sz="4" w:space="0" w:color="B4C5E7"/>
              <w:bottom w:val="single" w:sz="4" w:space="0" w:color="B4C5E7"/>
              <w:right w:val="single" w:sz="4" w:space="0" w:color="B4C5E7"/>
            </w:tcBorders>
          </w:tcPr>
          <w:p w:rsidR="00445296" w:rsidRPr="00FF196E" w:rsidRDefault="00445296" w:rsidP="00445296">
            <w:pPr>
              <w:spacing w:line="259" w:lineRule="auto"/>
              <w:ind w:left="1" w:firstLine="0"/>
              <w:jc w:val="center"/>
            </w:pPr>
            <w:proofErr w:type="spellStart"/>
            <w:r w:rsidRPr="00FF196E">
              <w:rPr>
                <w:rFonts w:ascii="Calibri" w:eastAsia="Calibri" w:hAnsi="Calibri" w:cs="Calibri"/>
                <w:sz w:val="18"/>
              </w:rPr>
              <w:t>InTASC</w:t>
            </w:r>
            <w:proofErr w:type="spellEnd"/>
            <w:r w:rsidRPr="00FF196E">
              <w:rPr>
                <w:rFonts w:ascii="Calibri" w:eastAsia="Calibri" w:hAnsi="Calibri" w:cs="Calibri"/>
                <w:sz w:val="18"/>
              </w:rPr>
              <w:t xml:space="preserve"> 6</w:t>
            </w:r>
          </w:p>
        </w:tc>
        <w:tc>
          <w:tcPr>
            <w:tcW w:w="2430" w:type="dxa"/>
            <w:tcBorders>
              <w:top w:val="single" w:sz="4" w:space="0" w:color="B4C5E7"/>
              <w:left w:val="single" w:sz="4" w:space="0" w:color="B4C5E7"/>
              <w:bottom w:val="single" w:sz="4" w:space="0" w:color="B4C5E7"/>
              <w:right w:val="single" w:sz="4" w:space="0" w:color="B4C5E7"/>
            </w:tcBorders>
          </w:tcPr>
          <w:p w:rsidR="00445296" w:rsidRPr="00FF196E" w:rsidRDefault="00445296" w:rsidP="00445296">
            <w:pPr>
              <w:spacing w:line="259" w:lineRule="auto"/>
              <w:ind w:left="1" w:right="129" w:firstLine="0"/>
              <w:jc w:val="center"/>
              <w:rPr>
                <w:rFonts w:ascii="Calibri" w:eastAsia="Calibri" w:hAnsi="Calibri" w:cs="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rsidR="00445296" w:rsidRPr="00FF196E" w:rsidRDefault="00445296" w:rsidP="00445296">
            <w:pPr>
              <w:spacing w:line="259" w:lineRule="auto"/>
              <w:ind w:left="1" w:right="129" w:firstLine="0"/>
            </w:pPr>
            <w:r w:rsidRPr="00FF196E">
              <w:rPr>
                <w:rFonts w:ascii="Calibri" w:eastAsia="Calibri" w:hAnsi="Calibri" w:cs="Calibri"/>
                <w:sz w:val="18"/>
              </w:rPr>
              <w:t>Candidate does not provide meaningful feedback.</w:t>
            </w:r>
          </w:p>
        </w:tc>
        <w:tc>
          <w:tcPr>
            <w:tcW w:w="2520" w:type="dxa"/>
            <w:tcBorders>
              <w:top w:val="single" w:sz="4" w:space="0" w:color="B4C5E7"/>
              <w:left w:val="single" w:sz="4" w:space="0" w:color="B4C5E7"/>
              <w:bottom w:val="single" w:sz="4" w:space="0" w:color="B4C5E7"/>
              <w:right w:val="single" w:sz="4" w:space="0" w:color="B4C5E7"/>
            </w:tcBorders>
          </w:tcPr>
          <w:p w:rsidR="00445296" w:rsidRPr="00FF196E" w:rsidRDefault="00445296" w:rsidP="00445296">
            <w:pPr>
              <w:spacing w:line="259" w:lineRule="auto"/>
              <w:ind w:left="1" w:right="21" w:firstLine="0"/>
            </w:pPr>
            <w:r w:rsidRPr="00FF196E">
              <w:rPr>
                <w:rFonts w:ascii="Calibri" w:eastAsia="Calibri" w:hAnsi="Calibri" w:cs="Calibri"/>
                <w:sz w:val="18"/>
              </w:rPr>
              <w:t xml:space="preserve">Candidate sometimes provides learners with meaningful feedback </w:t>
            </w:r>
            <w:r>
              <w:rPr>
                <w:rFonts w:ascii="Calibri" w:eastAsia="Calibri" w:hAnsi="Calibri" w:cs="Calibri"/>
                <w:sz w:val="18"/>
              </w:rPr>
              <w:t xml:space="preserve">that encourages self-reflection but </w:t>
            </w:r>
            <w:r w:rsidRPr="00FF196E">
              <w:rPr>
                <w:rFonts w:ascii="Calibri" w:eastAsia="Calibri" w:hAnsi="Calibri" w:cs="Calibri"/>
                <w:sz w:val="18"/>
              </w:rPr>
              <w:t>not always with consistency.</w:t>
            </w:r>
          </w:p>
        </w:tc>
        <w:tc>
          <w:tcPr>
            <w:tcW w:w="2430" w:type="dxa"/>
            <w:tcBorders>
              <w:top w:val="single" w:sz="4" w:space="0" w:color="B4C5E7"/>
              <w:left w:val="single" w:sz="4" w:space="0" w:color="B4C5E7"/>
              <w:bottom w:val="single" w:sz="4" w:space="0" w:color="B4C5E7"/>
              <w:right w:val="single" w:sz="4" w:space="0" w:color="B4C5E7"/>
            </w:tcBorders>
          </w:tcPr>
          <w:p w:rsidR="00445296" w:rsidRPr="00FF196E" w:rsidRDefault="00445296" w:rsidP="00445296">
            <w:pPr>
              <w:spacing w:line="259" w:lineRule="auto"/>
              <w:ind w:left="1" w:firstLine="0"/>
            </w:pPr>
            <w:r w:rsidRPr="00016801">
              <w:rPr>
                <w:rFonts w:ascii="Calibri" w:eastAsia="Calibri" w:hAnsi="Calibri" w:cs="Calibri"/>
                <w:sz w:val="18"/>
              </w:rPr>
              <w:t>Candidate often provides learners with ongoing, meaningful feedback and encourages students to self-evaluate</w:t>
            </w:r>
            <w:r>
              <w:rPr>
                <w:rFonts w:ascii="Calibri" w:eastAsia="Calibri" w:hAnsi="Calibri" w:cs="Calibri"/>
                <w:sz w:val="18"/>
              </w:rPr>
              <w:t xml:space="preserve"> and set goals for future learning</w:t>
            </w:r>
            <w:r w:rsidRPr="00016801">
              <w:rPr>
                <w:rFonts w:ascii="Calibri" w:eastAsia="Calibri" w:hAnsi="Calibri" w:cs="Calibri"/>
                <w:sz w:val="18"/>
              </w:rPr>
              <w:t>.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445296" w:rsidRPr="00FF196E" w:rsidRDefault="00445296" w:rsidP="00445296">
            <w:pPr>
              <w:spacing w:line="259" w:lineRule="auto"/>
              <w:ind w:left="1" w:firstLine="0"/>
            </w:pPr>
            <w:r w:rsidRPr="00FF196E">
              <w:rPr>
                <w:rFonts w:ascii="Calibri" w:eastAsia="Calibri" w:hAnsi="Calibri" w:cs="Calibri"/>
                <w:sz w:val="18"/>
              </w:rPr>
              <w:t>Candidate expertly</w:t>
            </w:r>
            <w:r>
              <w:rPr>
                <w:rFonts w:ascii="Calibri" w:eastAsia="Calibri" w:hAnsi="Calibri" w:cs="Calibri"/>
                <w:sz w:val="18"/>
              </w:rPr>
              <w:t xml:space="preserve"> and consistently</w:t>
            </w:r>
            <w:r w:rsidRPr="00FF196E">
              <w:rPr>
                <w:rFonts w:ascii="Calibri" w:eastAsia="Calibri" w:hAnsi="Calibri" w:cs="Calibri"/>
                <w:sz w:val="18"/>
              </w:rPr>
              <w:t xml:space="preserve"> provides learners with ongoing, meaningful feedback and encourages students to self-evaluate</w:t>
            </w:r>
            <w:r>
              <w:rPr>
                <w:rFonts w:ascii="Calibri" w:eastAsia="Calibri" w:hAnsi="Calibri" w:cs="Calibri"/>
                <w:sz w:val="18"/>
              </w:rPr>
              <w:t xml:space="preserve"> and set goals for future learning</w:t>
            </w:r>
            <w:r w:rsidRPr="00FF196E">
              <w:rPr>
                <w:rFonts w:ascii="Calibri" w:eastAsia="Calibri" w:hAnsi="Calibri" w:cs="Calibri"/>
                <w:sz w:val="18"/>
              </w:rPr>
              <w:t>.</w:t>
            </w:r>
            <w:r>
              <w:rPr>
                <w:rFonts w:ascii="Calibri" w:eastAsia="Calibri" w:hAnsi="Calibri" w:cs="Calibri"/>
                <w:sz w:val="18"/>
              </w:rPr>
              <w:t xml:space="preserve"> Candidate provides meaningful feedback in real time.</w:t>
            </w:r>
          </w:p>
        </w:tc>
        <w:tc>
          <w:tcPr>
            <w:tcW w:w="2524" w:type="dxa"/>
            <w:tcBorders>
              <w:top w:val="single" w:sz="4" w:space="0" w:color="B4C5E7"/>
              <w:left w:val="single" w:sz="4" w:space="0" w:color="B4C5E7"/>
              <w:bottom w:val="single" w:sz="4" w:space="0" w:color="B4C5E7"/>
              <w:right w:val="single" w:sz="4" w:space="0" w:color="B4C5E7"/>
            </w:tcBorders>
          </w:tcPr>
          <w:p w:rsidR="00445296" w:rsidRPr="00FF196E" w:rsidRDefault="00445296" w:rsidP="00445296">
            <w:pPr>
              <w:spacing w:line="259" w:lineRule="auto"/>
              <w:ind w:left="1" w:firstLine="0"/>
              <w:jc w:val="center"/>
              <w:rPr>
                <w:rFonts w:ascii="Calibri" w:eastAsia="Calibri" w:hAnsi="Calibri" w:cs="Calibri"/>
                <w:sz w:val="18"/>
              </w:rPr>
            </w:pPr>
          </w:p>
        </w:tc>
      </w:tr>
      <w:tr w:rsidR="00F07E9E" w:rsidRPr="00FF196E" w:rsidTr="009746C8">
        <w:trPr>
          <w:trHeight w:val="1769"/>
          <w:jc w:val="center"/>
        </w:trPr>
        <w:tc>
          <w:tcPr>
            <w:tcW w:w="1345" w:type="dxa"/>
            <w:tcBorders>
              <w:top w:val="single" w:sz="4" w:space="0" w:color="B4C5E7"/>
              <w:left w:val="single" w:sz="4" w:space="0" w:color="B4C5E7"/>
              <w:bottom w:val="single" w:sz="4" w:space="0" w:color="B4C5E7"/>
              <w:right w:val="single" w:sz="4" w:space="0" w:color="B4C5E7"/>
            </w:tcBorders>
          </w:tcPr>
          <w:p w:rsidR="00341D28" w:rsidRDefault="006C2FF3" w:rsidP="00F07E9E">
            <w:pPr>
              <w:spacing w:after="1" w:line="240" w:lineRule="auto"/>
              <w:ind w:left="0" w:firstLine="0"/>
              <w:rPr>
                <w:rFonts w:ascii="Calibri" w:eastAsia="Calibri" w:hAnsi="Calibri" w:cs="Calibri"/>
                <w:b/>
                <w:sz w:val="20"/>
              </w:rPr>
            </w:pPr>
            <w:r>
              <w:rPr>
                <w:rFonts w:ascii="Calibri" w:eastAsia="Calibri" w:hAnsi="Calibri" w:cs="Calibri"/>
                <w:b/>
                <w:sz w:val="20"/>
              </w:rPr>
              <w:t>7</w:t>
            </w:r>
          </w:p>
          <w:p w:rsidR="00F07E9E" w:rsidRPr="00FF196E" w:rsidRDefault="00F07E9E" w:rsidP="00F07E9E">
            <w:pPr>
              <w:spacing w:after="1" w:line="240" w:lineRule="auto"/>
              <w:ind w:left="0" w:firstLine="0"/>
            </w:pPr>
            <w:proofErr w:type="spellStart"/>
            <w:r w:rsidRPr="00FF196E">
              <w:rPr>
                <w:rFonts w:ascii="Calibri" w:eastAsia="Calibri" w:hAnsi="Calibri" w:cs="Calibri"/>
                <w:b/>
                <w:sz w:val="20"/>
              </w:rPr>
              <w:t>InTASC</w:t>
            </w:r>
            <w:proofErr w:type="spellEnd"/>
            <w:r w:rsidRPr="00FF196E">
              <w:rPr>
                <w:rFonts w:ascii="Calibri" w:eastAsia="Calibri" w:hAnsi="Calibri" w:cs="Calibri"/>
                <w:b/>
                <w:sz w:val="20"/>
              </w:rPr>
              <w:t xml:space="preserve"> 7: PLANNING FOR INSTRUCTION.</w:t>
            </w:r>
          </w:p>
          <w:p w:rsidR="00F07E9E" w:rsidRPr="00FF196E" w:rsidRDefault="00F07E9E" w:rsidP="00F07E9E">
            <w:pPr>
              <w:spacing w:line="259" w:lineRule="auto"/>
              <w:ind w:left="0" w:firstLine="0"/>
            </w:pPr>
            <w:r w:rsidRPr="00FF196E">
              <w:rPr>
                <w:rFonts w:ascii="Calibri" w:eastAsia="Calibri" w:hAnsi="Calibri" w:cs="Calibri"/>
                <w:b/>
                <w:sz w:val="20"/>
              </w:rPr>
              <w:t>Designing</w:t>
            </w:r>
          </w:p>
          <w:p w:rsidR="00F07E9E" w:rsidRPr="00FF196E" w:rsidRDefault="00F07E9E" w:rsidP="00F07E9E">
            <w:pPr>
              <w:spacing w:line="259" w:lineRule="auto"/>
              <w:ind w:left="0" w:firstLine="0"/>
            </w:pPr>
            <w:r w:rsidRPr="00FF196E">
              <w:rPr>
                <w:rFonts w:ascii="Calibri" w:eastAsia="Calibri" w:hAnsi="Calibri" w:cs="Calibri"/>
                <w:b/>
                <w:sz w:val="20"/>
              </w:rPr>
              <w:t>Instruction/ Lesson</w:t>
            </w:r>
          </w:p>
          <w:p w:rsidR="00F07E9E" w:rsidRDefault="00F07E9E" w:rsidP="00F07E9E">
            <w:pPr>
              <w:spacing w:line="259" w:lineRule="auto"/>
              <w:ind w:left="0" w:firstLine="0"/>
              <w:rPr>
                <w:rFonts w:ascii="Calibri" w:eastAsia="Calibri" w:hAnsi="Calibri" w:cs="Calibri"/>
                <w:b/>
                <w:sz w:val="20"/>
              </w:rPr>
            </w:pPr>
            <w:r w:rsidRPr="00FF196E">
              <w:rPr>
                <w:rFonts w:ascii="Calibri" w:eastAsia="Calibri" w:hAnsi="Calibri" w:cs="Calibri"/>
                <w:b/>
                <w:sz w:val="20"/>
              </w:rPr>
              <w:t>Planning</w:t>
            </w:r>
          </w:p>
          <w:p w:rsidR="00F07E9E" w:rsidRPr="00FF196E" w:rsidRDefault="00F07E9E" w:rsidP="00F07E9E">
            <w:pPr>
              <w:spacing w:line="259" w:lineRule="auto"/>
              <w:ind w:left="0" w:firstLine="0"/>
            </w:pPr>
          </w:p>
        </w:tc>
        <w:tc>
          <w:tcPr>
            <w:tcW w:w="900" w:type="dxa"/>
            <w:tcBorders>
              <w:top w:val="single" w:sz="4" w:space="0" w:color="B4C5E7"/>
              <w:left w:val="single" w:sz="4" w:space="0" w:color="B4C5E7"/>
              <w:bottom w:val="single" w:sz="4" w:space="0" w:color="B4C5E7"/>
              <w:right w:val="single" w:sz="4" w:space="0" w:color="B4C5E7"/>
            </w:tcBorders>
          </w:tcPr>
          <w:p w:rsidR="00F07E9E" w:rsidRDefault="00F07E9E" w:rsidP="00F07E9E">
            <w:pPr>
              <w:spacing w:line="259" w:lineRule="auto"/>
              <w:ind w:left="1" w:firstLine="0"/>
              <w:jc w:val="center"/>
              <w:rPr>
                <w:rFonts w:ascii="Calibri" w:eastAsia="Calibri" w:hAnsi="Calibri" w:cs="Calibri"/>
                <w:sz w:val="18"/>
              </w:rPr>
            </w:pPr>
            <w:proofErr w:type="spellStart"/>
            <w:r w:rsidRPr="00FF196E">
              <w:rPr>
                <w:rFonts w:ascii="Calibri" w:eastAsia="Calibri" w:hAnsi="Calibri" w:cs="Calibri"/>
                <w:sz w:val="18"/>
              </w:rPr>
              <w:t>InTASC</w:t>
            </w:r>
            <w:proofErr w:type="spellEnd"/>
            <w:r w:rsidRPr="00FF196E">
              <w:rPr>
                <w:rFonts w:ascii="Calibri" w:eastAsia="Calibri" w:hAnsi="Calibri" w:cs="Calibri"/>
                <w:sz w:val="18"/>
              </w:rPr>
              <w:t xml:space="preserve"> 7</w:t>
            </w:r>
          </w:p>
          <w:p w:rsidR="00DB2B7E" w:rsidRDefault="00DB2B7E" w:rsidP="00F07E9E">
            <w:pPr>
              <w:spacing w:line="259" w:lineRule="auto"/>
              <w:ind w:left="1" w:firstLine="0"/>
              <w:jc w:val="center"/>
              <w:rPr>
                <w:rFonts w:ascii="Calibri" w:eastAsia="Calibri" w:hAnsi="Calibri" w:cs="Calibri"/>
                <w:sz w:val="18"/>
              </w:rPr>
            </w:pPr>
          </w:p>
          <w:p w:rsidR="00DB2B7E" w:rsidRPr="00FF196E" w:rsidRDefault="00DB2B7E" w:rsidP="00F07E9E">
            <w:pPr>
              <w:spacing w:line="259" w:lineRule="auto"/>
              <w:ind w:left="1" w:firstLine="0"/>
              <w:jc w:val="center"/>
            </w:pPr>
            <w:r>
              <w:rPr>
                <w:rFonts w:ascii="Calibri" w:eastAsia="Calibri" w:hAnsi="Calibri" w:cs="Calibri"/>
                <w:sz w:val="18"/>
              </w:rPr>
              <w:t>AMLE 4.b</w:t>
            </w:r>
          </w:p>
        </w:tc>
        <w:tc>
          <w:tcPr>
            <w:tcW w:w="2430" w:type="dxa"/>
            <w:tcBorders>
              <w:top w:val="single" w:sz="4" w:space="0" w:color="B4C5E7"/>
              <w:left w:val="single" w:sz="4" w:space="0" w:color="B4C5E7"/>
              <w:bottom w:val="single" w:sz="4" w:space="0" w:color="B4C5E7"/>
              <w:right w:val="single" w:sz="4" w:space="0" w:color="B4C5E7"/>
            </w:tcBorders>
          </w:tcPr>
          <w:p w:rsidR="00F07E9E" w:rsidRPr="00FF196E" w:rsidRDefault="00F07E9E" w:rsidP="00F07E9E">
            <w:pPr>
              <w:spacing w:line="259" w:lineRule="auto"/>
              <w:ind w:left="1" w:firstLine="0"/>
              <w:jc w:val="center"/>
              <w:rPr>
                <w:rFonts w:ascii="Calibri" w:eastAsia="Calibri" w:hAnsi="Calibri" w:cs="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rsidR="00F07E9E" w:rsidRPr="00FF196E" w:rsidRDefault="00F07E9E" w:rsidP="00F07E9E">
            <w:pPr>
              <w:spacing w:line="259" w:lineRule="auto"/>
              <w:ind w:left="1" w:firstLine="0"/>
            </w:pPr>
            <w:r w:rsidRPr="00FF196E">
              <w:rPr>
                <w:rFonts w:ascii="Calibri" w:eastAsia="Calibri" w:hAnsi="Calibri" w:cs="Calibri"/>
                <w:sz w:val="18"/>
              </w:rPr>
              <w:t>Candidate does not use knowledge of students to design lessons that engage students and meet the needs of all learners.</w:t>
            </w:r>
          </w:p>
        </w:tc>
        <w:tc>
          <w:tcPr>
            <w:tcW w:w="2520" w:type="dxa"/>
            <w:tcBorders>
              <w:top w:val="single" w:sz="4" w:space="0" w:color="B4C5E7"/>
              <w:left w:val="single" w:sz="4" w:space="0" w:color="B4C5E7"/>
              <w:bottom w:val="single" w:sz="4" w:space="0" w:color="B4C5E7"/>
              <w:right w:val="single" w:sz="4" w:space="0" w:color="B4C5E7"/>
            </w:tcBorders>
          </w:tcPr>
          <w:p w:rsidR="00F07E9E" w:rsidRPr="00FF196E" w:rsidRDefault="00F07E9E" w:rsidP="00F07E9E">
            <w:pPr>
              <w:spacing w:line="259" w:lineRule="auto"/>
              <w:ind w:left="1" w:firstLine="0"/>
            </w:pPr>
            <w:r w:rsidRPr="00FF196E">
              <w:rPr>
                <w:rFonts w:ascii="Calibri" w:eastAsia="Calibri" w:hAnsi="Calibri" w:cs="Calibri"/>
                <w:sz w:val="18"/>
              </w:rPr>
              <w:t>Candidate attempts to use knowledge of students to design learning experiences; however, lessons only s</w:t>
            </w:r>
            <w:r>
              <w:rPr>
                <w:rFonts w:ascii="Calibri" w:eastAsia="Calibri" w:hAnsi="Calibri" w:cs="Calibri"/>
                <w:sz w:val="18"/>
              </w:rPr>
              <w:t>ometimes engage students and/or differentiates instruction to meet</w:t>
            </w:r>
            <w:r w:rsidRPr="00FF196E">
              <w:rPr>
                <w:rFonts w:ascii="Calibri" w:eastAsia="Calibri" w:hAnsi="Calibri" w:cs="Calibri"/>
                <w:sz w:val="18"/>
              </w:rPr>
              <w:t xml:space="preserve"> the needs of all learners.</w:t>
            </w:r>
          </w:p>
        </w:tc>
        <w:tc>
          <w:tcPr>
            <w:tcW w:w="2430" w:type="dxa"/>
            <w:tcBorders>
              <w:top w:val="single" w:sz="4" w:space="0" w:color="B4C5E7"/>
              <w:left w:val="single" w:sz="4" w:space="0" w:color="B4C5E7"/>
              <w:bottom w:val="single" w:sz="4" w:space="0" w:color="B4C5E7"/>
              <w:right w:val="single" w:sz="4" w:space="0" w:color="B4C5E7"/>
            </w:tcBorders>
          </w:tcPr>
          <w:p w:rsidR="00F07E9E" w:rsidRPr="00FF196E" w:rsidRDefault="00F07E9E" w:rsidP="00F07E9E">
            <w:pPr>
              <w:spacing w:line="259" w:lineRule="auto"/>
              <w:ind w:left="1" w:firstLine="0"/>
            </w:pPr>
            <w:r w:rsidRPr="00FF196E">
              <w:rPr>
                <w:rFonts w:ascii="Calibri" w:eastAsia="Calibri" w:hAnsi="Calibri" w:cs="Calibri"/>
                <w:sz w:val="18"/>
              </w:rPr>
              <w:t>Candidate often uses knowledge of students to design learning experi</w:t>
            </w:r>
            <w:r>
              <w:rPr>
                <w:rFonts w:ascii="Calibri" w:eastAsia="Calibri" w:hAnsi="Calibri" w:cs="Calibri"/>
                <w:sz w:val="18"/>
              </w:rPr>
              <w:t xml:space="preserve">ences that engage, challenge, meet the needs of and differentiates instruction for </w:t>
            </w:r>
            <w:r w:rsidRPr="00FF196E">
              <w:rPr>
                <w:rFonts w:ascii="Calibri" w:eastAsia="Calibri" w:hAnsi="Calibri" w:cs="Calibri"/>
                <w:sz w:val="18"/>
              </w:rPr>
              <w:t>all lear</w:t>
            </w:r>
            <w:r>
              <w:rPr>
                <w:rFonts w:ascii="Calibri" w:eastAsia="Calibri" w:hAnsi="Calibri" w:cs="Calibri"/>
                <w:sz w:val="18"/>
              </w:rPr>
              <w:t>ners.</w:t>
            </w:r>
            <w:r w:rsidRPr="00FF196E">
              <w:rPr>
                <w:rFonts w:ascii="Calibri" w:eastAsia="Calibri" w:hAnsi="Calibri" w:cs="Calibri"/>
                <w:sz w:val="18"/>
              </w:rPr>
              <w:t xml:space="preserve">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F07E9E" w:rsidRPr="00FF196E" w:rsidRDefault="00F07E9E" w:rsidP="00F07E9E">
            <w:pPr>
              <w:spacing w:line="259" w:lineRule="auto"/>
              <w:ind w:left="1" w:firstLine="0"/>
            </w:pPr>
            <w:r>
              <w:rPr>
                <w:rFonts w:ascii="Calibri" w:eastAsia="Calibri" w:hAnsi="Calibri" w:cs="Calibri"/>
                <w:sz w:val="18"/>
              </w:rPr>
              <w:t xml:space="preserve">Candidate expertly and consistently </w:t>
            </w:r>
            <w:r w:rsidRPr="00FF196E">
              <w:rPr>
                <w:rFonts w:ascii="Calibri" w:eastAsia="Calibri" w:hAnsi="Calibri" w:cs="Calibri"/>
                <w:sz w:val="18"/>
              </w:rPr>
              <w:t>uses knowledge of students to effectively design learning experie</w:t>
            </w:r>
            <w:r>
              <w:rPr>
                <w:rFonts w:ascii="Calibri" w:eastAsia="Calibri" w:hAnsi="Calibri" w:cs="Calibri"/>
                <w:sz w:val="18"/>
              </w:rPr>
              <w:t>nces that engage, challenge,</w:t>
            </w:r>
            <w:r w:rsidRPr="00FF196E">
              <w:rPr>
                <w:rFonts w:ascii="Calibri" w:eastAsia="Calibri" w:hAnsi="Calibri" w:cs="Calibri"/>
                <w:sz w:val="18"/>
              </w:rPr>
              <w:t xml:space="preserve"> meet the needs of</w:t>
            </w:r>
            <w:r>
              <w:rPr>
                <w:rFonts w:ascii="Calibri" w:eastAsia="Calibri" w:hAnsi="Calibri" w:cs="Calibri"/>
                <w:sz w:val="18"/>
              </w:rPr>
              <w:t xml:space="preserve">, and differentiates instruction for </w:t>
            </w:r>
            <w:r w:rsidRPr="00FF196E">
              <w:rPr>
                <w:rFonts w:ascii="Calibri" w:eastAsia="Calibri" w:hAnsi="Calibri" w:cs="Calibri"/>
                <w:sz w:val="18"/>
              </w:rPr>
              <w:t>all learners</w:t>
            </w:r>
            <w:r>
              <w:rPr>
                <w:rFonts w:ascii="Calibri" w:eastAsia="Calibri" w:hAnsi="Calibri" w:cs="Calibri"/>
                <w:sz w:val="18"/>
              </w:rPr>
              <w:t xml:space="preserve"> in real time.</w:t>
            </w:r>
          </w:p>
        </w:tc>
        <w:tc>
          <w:tcPr>
            <w:tcW w:w="2524" w:type="dxa"/>
            <w:tcBorders>
              <w:top w:val="single" w:sz="4" w:space="0" w:color="B4C5E7"/>
              <w:left w:val="single" w:sz="4" w:space="0" w:color="B4C5E7"/>
              <w:bottom w:val="single" w:sz="4" w:space="0" w:color="B4C5E7"/>
              <w:right w:val="single" w:sz="4" w:space="0" w:color="B4C5E7"/>
            </w:tcBorders>
          </w:tcPr>
          <w:p w:rsidR="00F07E9E" w:rsidRDefault="00F07E9E" w:rsidP="00F07E9E">
            <w:pPr>
              <w:spacing w:line="259" w:lineRule="auto"/>
              <w:ind w:left="1" w:firstLine="0"/>
              <w:jc w:val="center"/>
              <w:rPr>
                <w:rFonts w:ascii="Calibri" w:eastAsia="Calibri" w:hAnsi="Calibri" w:cs="Calibri"/>
                <w:sz w:val="18"/>
              </w:rPr>
            </w:pPr>
          </w:p>
        </w:tc>
      </w:tr>
      <w:tr w:rsidR="00CB5465" w:rsidRPr="00FF196E" w:rsidTr="009746C8">
        <w:trPr>
          <w:trHeight w:val="1769"/>
          <w:jc w:val="center"/>
        </w:trPr>
        <w:tc>
          <w:tcPr>
            <w:tcW w:w="1345" w:type="dxa"/>
            <w:tcBorders>
              <w:top w:val="single" w:sz="4" w:space="0" w:color="B4C5E7"/>
              <w:left w:val="single" w:sz="4" w:space="0" w:color="B4C5E7"/>
              <w:bottom w:val="single" w:sz="4" w:space="0" w:color="B4C5E7"/>
              <w:right w:val="single" w:sz="4" w:space="0" w:color="B4C5E7"/>
            </w:tcBorders>
          </w:tcPr>
          <w:p w:rsidR="00341D28" w:rsidRDefault="006C2FF3" w:rsidP="009746C8">
            <w:pPr>
              <w:spacing w:line="242" w:lineRule="auto"/>
              <w:ind w:left="0" w:firstLine="0"/>
              <w:rPr>
                <w:rFonts w:ascii="Calibri" w:eastAsia="Calibri" w:hAnsi="Calibri" w:cs="Calibri"/>
                <w:b/>
                <w:sz w:val="20"/>
              </w:rPr>
            </w:pPr>
            <w:r>
              <w:rPr>
                <w:rFonts w:ascii="Calibri" w:eastAsia="Calibri" w:hAnsi="Calibri" w:cs="Calibri"/>
                <w:b/>
                <w:sz w:val="20"/>
              </w:rPr>
              <w:lastRenderedPageBreak/>
              <w:t>7.1</w:t>
            </w:r>
          </w:p>
          <w:p w:rsidR="00CB5465" w:rsidRPr="00FF196E" w:rsidRDefault="00CB5465" w:rsidP="009746C8">
            <w:pPr>
              <w:spacing w:line="242" w:lineRule="auto"/>
              <w:ind w:left="0" w:firstLine="0"/>
            </w:pPr>
            <w:proofErr w:type="spellStart"/>
            <w:r w:rsidRPr="00FF196E">
              <w:rPr>
                <w:rFonts w:ascii="Calibri" w:eastAsia="Calibri" w:hAnsi="Calibri" w:cs="Calibri"/>
                <w:b/>
                <w:sz w:val="20"/>
              </w:rPr>
              <w:t>InTASC</w:t>
            </w:r>
            <w:proofErr w:type="spellEnd"/>
            <w:r w:rsidRPr="00FF196E">
              <w:rPr>
                <w:rFonts w:ascii="Calibri" w:eastAsia="Calibri" w:hAnsi="Calibri" w:cs="Calibri"/>
                <w:b/>
                <w:sz w:val="20"/>
              </w:rPr>
              <w:t xml:space="preserve"> 7: PLANNING FOR INSTRUCTION.</w:t>
            </w:r>
          </w:p>
          <w:p w:rsidR="00CB5465" w:rsidRDefault="00CB5465" w:rsidP="009746C8">
            <w:pPr>
              <w:spacing w:line="259" w:lineRule="auto"/>
              <w:ind w:left="0" w:firstLine="0"/>
              <w:rPr>
                <w:rFonts w:ascii="Calibri" w:eastAsia="Calibri" w:hAnsi="Calibri" w:cs="Calibri"/>
                <w:b/>
                <w:sz w:val="20"/>
              </w:rPr>
            </w:pPr>
            <w:r w:rsidRPr="00FF196E">
              <w:rPr>
                <w:rFonts w:ascii="Calibri" w:eastAsia="Calibri" w:hAnsi="Calibri" w:cs="Calibri"/>
                <w:b/>
                <w:sz w:val="20"/>
              </w:rPr>
              <w:t>Learning goals and curriculum standards applied</w:t>
            </w:r>
          </w:p>
          <w:p w:rsidR="00CB5465" w:rsidRPr="00FF196E" w:rsidRDefault="00CB5465" w:rsidP="009746C8">
            <w:pPr>
              <w:spacing w:line="259" w:lineRule="auto"/>
              <w:ind w:left="0" w:firstLine="0"/>
            </w:pPr>
          </w:p>
        </w:tc>
        <w:tc>
          <w:tcPr>
            <w:tcW w:w="900" w:type="dxa"/>
            <w:tcBorders>
              <w:top w:val="single" w:sz="4" w:space="0" w:color="B4C5E7"/>
              <w:left w:val="single" w:sz="4" w:space="0" w:color="B4C5E7"/>
              <w:bottom w:val="single" w:sz="4" w:space="0" w:color="B4C5E7"/>
              <w:right w:val="single" w:sz="4" w:space="0" w:color="B4C5E7"/>
            </w:tcBorders>
          </w:tcPr>
          <w:p w:rsidR="00CB5465" w:rsidRDefault="00CB5465" w:rsidP="009746C8">
            <w:pPr>
              <w:spacing w:line="259" w:lineRule="auto"/>
              <w:ind w:left="1" w:firstLine="0"/>
              <w:jc w:val="center"/>
              <w:rPr>
                <w:rFonts w:ascii="Calibri" w:eastAsia="Calibri" w:hAnsi="Calibri" w:cs="Calibri"/>
                <w:sz w:val="18"/>
              </w:rPr>
            </w:pPr>
            <w:proofErr w:type="spellStart"/>
            <w:r w:rsidRPr="00FF196E">
              <w:rPr>
                <w:rFonts w:ascii="Calibri" w:eastAsia="Calibri" w:hAnsi="Calibri" w:cs="Calibri"/>
                <w:sz w:val="18"/>
              </w:rPr>
              <w:t>InTASC</w:t>
            </w:r>
            <w:proofErr w:type="spellEnd"/>
            <w:r w:rsidRPr="00FF196E">
              <w:rPr>
                <w:rFonts w:ascii="Calibri" w:eastAsia="Calibri" w:hAnsi="Calibri" w:cs="Calibri"/>
                <w:sz w:val="18"/>
              </w:rPr>
              <w:t xml:space="preserve"> 7</w:t>
            </w:r>
          </w:p>
          <w:p w:rsidR="00DB2B7E" w:rsidRPr="00FF196E" w:rsidRDefault="00DB2B7E" w:rsidP="009746C8">
            <w:pPr>
              <w:spacing w:line="259" w:lineRule="auto"/>
              <w:ind w:left="1" w:firstLine="0"/>
              <w:jc w:val="center"/>
            </w:pPr>
            <w:r>
              <w:rPr>
                <w:rFonts w:ascii="Calibri" w:eastAsia="Calibri" w:hAnsi="Calibri" w:cs="Calibri"/>
                <w:sz w:val="18"/>
              </w:rPr>
              <w:t>AMLE 1.b</w:t>
            </w:r>
          </w:p>
        </w:tc>
        <w:tc>
          <w:tcPr>
            <w:tcW w:w="2430"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59" w:lineRule="auto"/>
              <w:ind w:left="1" w:right="14" w:firstLine="0"/>
              <w:jc w:val="center"/>
              <w:rPr>
                <w:rFonts w:ascii="Calibri" w:eastAsia="Calibri" w:hAnsi="Calibri" w:cs="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59" w:lineRule="auto"/>
              <w:ind w:left="1" w:right="14" w:firstLine="0"/>
            </w:pPr>
            <w:r w:rsidRPr="00FF196E">
              <w:rPr>
                <w:rFonts w:ascii="Calibri" w:eastAsia="Calibri" w:hAnsi="Calibri" w:cs="Calibri"/>
                <w:sz w:val="18"/>
              </w:rPr>
              <w:t>Learning objectives and/or standards are poorly defined or missing, and/or the listed curriculum standards do not match the learning objectives.</w:t>
            </w:r>
          </w:p>
        </w:tc>
        <w:tc>
          <w:tcPr>
            <w:tcW w:w="2520"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59" w:lineRule="auto"/>
              <w:ind w:left="1" w:right="16" w:firstLine="0"/>
            </w:pPr>
            <w:r>
              <w:rPr>
                <w:rFonts w:ascii="Calibri" w:eastAsia="Calibri" w:hAnsi="Calibri" w:cs="Calibri"/>
                <w:sz w:val="18"/>
              </w:rPr>
              <w:t>Candidate states the l</w:t>
            </w:r>
            <w:r w:rsidRPr="00FF196E">
              <w:rPr>
                <w:rFonts w:ascii="Calibri" w:eastAsia="Calibri" w:hAnsi="Calibri" w:cs="Calibri"/>
                <w:sz w:val="18"/>
              </w:rPr>
              <w:t>earning objectives and curriculum standards but the alignment between them is unclear.</w:t>
            </w:r>
          </w:p>
        </w:tc>
        <w:tc>
          <w:tcPr>
            <w:tcW w:w="2430"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59" w:lineRule="auto"/>
              <w:ind w:left="1" w:firstLine="0"/>
            </w:pPr>
            <w:r>
              <w:rPr>
                <w:rFonts w:ascii="Calibri" w:eastAsia="Calibri" w:hAnsi="Calibri" w:cs="Calibri"/>
                <w:sz w:val="18"/>
              </w:rPr>
              <w:t>Candidate often defines the l</w:t>
            </w:r>
            <w:r w:rsidRPr="00FF196E">
              <w:rPr>
                <w:rFonts w:ascii="Calibri" w:eastAsia="Calibri" w:hAnsi="Calibri" w:cs="Calibri"/>
                <w:sz w:val="18"/>
              </w:rPr>
              <w:t>e</w:t>
            </w:r>
            <w:r>
              <w:rPr>
                <w:rFonts w:ascii="Calibri" w:eastAsia="Calibri" w:hAnsi="Calibri" w:cs="Calibri"/>
                <w:sz w:val="18"/>
              </w:rPr>
              <w:t xml:space="preserve">arning objectives of the lesson along with identifying the </w:t>
            </w:r>
            <w:r w:rsidRPr="00FF196E">
              <w:rPr>
                <w:rFonts w:ascii="Calibri" w:eastAsia="Calibri" w:hAnsi="Calibri" w:cs="Calibri"/>
                <w:sz w:val="18"/>
              </w:rPr>
              <w:t>curriculum standards</w:t>
            </w:r>
            <w:r>
              <w:rPr>
                <w:rFonts w:ascii="Calibri" w:eastAsia="Calibri" w:hAnsi="Calibri" w:cs="Calibri"/>
                <w:sz w:val="18"/>
              </w:rPr>
              <w:t xml:space="preserve">. </w:t>
            </w:r>
            <w:r w:rsidRPr="00FF196E">
              <w:rPr>
                <w:rFonts w:ascii="Calibri" w:eastAsia="Calibri" w:hAnsi="Calibri" w:cs="Calibri"/>
                <w:sz w:val="18"/>
              </w:rPr>
              <w:t xml:space="preserve">Candidate may still need guidance toward mastery </w:t>
            </w:r>
            <w:r>
              <w:rPr>
                <w:rFonts w:ascii="Calibri" w:eastAsia="Calibri" w:hAnsi="Calibri" w:cs="Calibri"/>
                <w:sz w:val="18"/>
              </w:rPr>
              <w:t>in connecting standards and objectives in the design of instruction.</w:t>
            </w:r>
          </w:p>
        </w:tc>
        <w:tc>
          <w:tcPr>
            <w:tcW w:w="2520" w:type="dxa"/>
            <w:tcBorders>
              <w:top w:val="single" w:sz="4" w:space="0" w:color="B4C5E7"/>
              <w:left w:val="single" w:sz="4" w:space="0" w:color="B4C5E7"/>
              <w:bottom w:val="single" w:sz="4" w:space="0" w:color="B4C5E7"/>
              <w:right w:val="single" w:sz="4" w:space="0" w:color="B4C5E7"/>
            </w:tcBorders>
          </w:tcPr>
          <w:p w:rsidR="00CB5465" w:rsidRPr="00FF196E" w:rsidRDefault="00742543" w:rsidP="009746C8">
            <w:pPr>
              <w:spacing w:line="259" w:lineRule="auto"/>
              <w:ind w:left="1" w:firstLine="0"/>
            </w:pPr>
            <w:r>
              <w:rPr>
                <w:rFonts w:ascii="Calibri" w:eastAsia="Calibri" w:hAnsi="Calibri" w:cs="Calibri"/>
                <w:sz w:val="18"/>
              </w:rPr>
              <w:t>Candidate consistently defines the l</w:t>
            </w:r>
            <w:r w:rsidRPr="00FF196E">
              <w:rPr>
                <w:rFonts w:ascii="Calibri" w:eastAsia="Calibri" w:hAnsi="Calibri" w:cs="Calibri"/>
                <w:sz w:val="18"/>
              </w:rPr>
              <w:t>e</w:t>
            </w:r>
            <w:r>
              <w:rPr>
                <w:rFonts w:ascii="Calibri" w:eastAsia="Calibri" w:hAnsi="Calibri" w:cs="Calibri"/>
                <w:sz w:val="18"/>
              </w:rPr>
              <w:t xml:space="preserve">arning objectives of the lesson along with expertly identifying the </w:t>
            </w:r>
            <w:r w:rsidRPr="00FF196E">
              <w:rPr>
                <w:rFonts w:ascii="Calibri" w:eastAsia="Calibri" w:hAnsi="Calibri" w:cs="Calibri"/>
                <w:sz w:val="18"/>
              </w:rPr>
              <w:t>curriculum standards</w:t>
            </w:r>
            <w:r>
              <w:rPr>
                <w:rFonts w:ascii="Calibri" w:eastAsia="Calibri" w:hAnsi="Calibri" w:cs="Calibri"/>
                <w:sz w:val="18"/>
              </w:rPr>
              <w:t>. The candidate expertly draws</w:t>
            </w:r>
            <w:r w:rsidRPr="00FF196E">
              <w:rPr>
                <w:rFonts w:ascii="Calibri" w:eastAsia="Calibri" w:hAnsi="Calibri" w:cs="Calibri"/>
                <w:sz w:val="18"/>
              </w:rPr>
              <w:t xml:space="preserve"> connections </w:t>
            </w:r>
            <w:r>
              <w:rPr>
                <w:rFonts w:ascii="Calibri" w:eastAsia="Calibri" w:hAnsi="Calibri" w:cs="Calibri"/>
                <w:sz w:val="18"/>
              </w:rPr>
              <w:t xml:space="preserve">in real time </w:t>
            </w:r>
            <w:r w:rsidRPr="00FF196E">
              <w:rPr>
                <w:rFonts w:ascii="Calibri" w:eastAsia="Calibri" w:hAnsi="Calibri" w:cs="Calibri"/>
                <w:sz w:val="18"/>
              </w:rPr>
              <w:t xml:space="preserve">between the </w:t>
            </w:r>
            <w:r>
              <w:rPr>
                <w:rFonts w:ascii="Calibri" w:eastAsia="Calibri" w:hAnsi="Calibri" w:cs="Calibri"/>
                <w:sz w:val="18"/>
              </w:rPr>
              <w:t>standards and objectives in the design of instruction.</w:t>
            </w:r>
          </w:p>
        </w:tc>
        <w:tc>
          <w:tcPr>
            <w:tcW w:w="2524" w:type="dxa"/>
            <w:tcBorders>
              <w:top w:val="single" w:sz="4" w:space="0" w:color="B4C5E7"/>
              <w:left w:val="single" w:sz="4" w:space="0" w:color="B4C5E7"/>
              <w:bottom w:val="single" w:sz="4" w:space="0" w:color="B4C5E7"/>
              <w:right w:val="single" w:sz="4" w:space="0" w:color="B4C5E7"/>
            </w:tcBorders>
          </w:tcPr>
          <w:p w:rsidR="00CB5465" w:rsidRDefault="00CB5465" w:rsidP="009746C8">
            <w:pPr>
              <w:spacing w:line="259" w:lineRule="auto"/>
              <w:ind w:left="1" w:firstLine="0"/>
              <w:jc w:val="center"/>
              <w:rPr>
                <w:rFonts w:ascii="Calibri" w:eastAsia="Calibri" w:hAnsi="Calibri" w:cs="Calibri"/>
                <w:sz w:val="18"/>
              </w:rPr>
            </w:pPr>
          </w:p>
        </w:tc>
      </w:tr>
      <w:tr w:rsidR="00CB5465" w:rsidRPr="00FF196E" w:rsidTr="009746C8">
        <w:trPr>
          <w:trHeight w:val="1766"/>
          <w:jc w:val="center"/>
        </w:trPr>
        <w:tc>
          <w:tcPr>
            <w:tcW w:w="1345" w:type="dxa"/>
            <w:tcBorders>
              <w:top w:val="single" w:sz="4" w:space="0" w:color="B4C5E7"/>
              <w:left w:val="single" w:sz="4" w:space="0" w:color="B4C5E7"/>
              <w:bottom w:val="single" w:sz="4" w:space="0" w:color="B4C5E7"/>
              <w:right w:val="single" w:sz="4" w:space="0" w:color="B4C5E7"/>
            </w:tcBorders>
          </w:tcPr>
          <w:p w:rsidR="00341D28" w:rsidRDefault="006C2FF3" w:rsidP="009746C8">
            <w:pPr>
              <w:spacing w:after="1" w:line="240" w:lineRule="auto"/>
              <w:ind w:left="0" w:firstLine="0"/>
              <w:rPr>
                <w:rFonts w:ascii="Calibri" w:eastAsia="Calibri" w:hAnsi="Calibri" w:cs="Calibri"/>
                <w:b/>
                <w:sz w:val="20"/>
              </w:rPr>
            </w:pPr>
            <w:r>
              <w:rPr>
                <w:rFonts w:ascii="Calibri" w:eastAsia="Calibri" w:hAnsi="Calibri" w:cs="Calibri"/>
                <w:b/>
                <w:sz w:val="20"/>
              </w:rPr>
              <w:t>8</w:t>
            </w:r>
          </w:p>
          <w:p w:rsidR="00CB5465" w:rsidRPr="00FF196E" w:rsidRDefault="00CB5465" w:rsidP="009746C8">
            <w:pPr>
              <w:spacing w:after="1" w:line="240" w:lineRule="auto"/>
              <w:ind w:left="0" w:firstLine="0"/>
            </w:pPr>
            <w:proofErr w:type="spellStart"/>
            <w:r w:rsidRPr="00FF196E">
              <w:rPr>
                <w:rFonts w:ascii="Calibri" w:eastAsia="Calibri" w:hAnsi="Calibri" w:cs="Calibri"/>
                <w:b/>
                <w:sz w:val="20"/>
              </w:rPr>
              <w:t>InTASC</w:t>
            </w:r>
            <w:proofErr w:type="spellEnd"/>
            <w:r w:rsidRPr="00FF196E">
              <w:rPr>
                <w:rFonts w:ascii="Calibri" w:eastAsia="Calibri" w:hAnsi="Calibri" w:cs="Calibri"/>
                <w:b/>
                <w:sz w:val="20"/>
              </w:rPr>
              <w:t xml:space="preserve"> 8: INSTRUCTIONAL STRATEGIES.</w:t>
            </w:r>
          </w:p>
          <w:p w:rsidR="00CB5465" w:rsidRDefault="00CB5465" w:rsidP="009746C8">
            <w:pPr>
              <w:spacing w:line="259" w:lineRule="auto"/>
              <w:ind w:left="0" w:firstLine="0"/>
              <w:rPr>
                <w:rFonts w:ascii="Calibri" w:eastAsia="Calibri" w:hAnsi="Calibri" w:cs="Calibri"/>
                <w:b/>
                <w:sz w:val="20"/>
              </w:rPr>
            </w:pPr>
            <w:r w:rsidRPr="00FF196E">
              <w:rPr>
                <w:rFonts w:ascii="Calibri" w:eastAsia="Calibri" w:hAnsi="Calibri" w:cs="Calibri"/>
                <w:b/>
                <w:sz w:val="20"/>
              </w:rPr>
              <w:t>Instructional Tools</w:t>
            </w:r>
          </w:p>
          <w:p w:rsidR="00CB5465" w:rsidRPr="00FF196E" w:rsidRDefault="00CB5465" w:rsidP="009746C8">
            <w:pPr>
              <w:spacing w:line="259" w:lineRule="auto"/>
              <w:ind w:left="0" w:firstLine="0"/>
            </w:pPr>
          </w:p>
        </w:tc>
        <w:tc>
          <w:tcPr>
            <w:tcW w:w="900" w:type="dxa"/>
            <w:tcBorders>
              <w:top w:val="single" w:sz="4" w:space="0" w:color="B4C5E7"/>
              <w:left w:val="single" w:sz="4" w:space="0" w:color="B4C5E7"/>
              <w:bottom w:val="single" w:sz="4" w:space="0" w:color="B4C5E7"/>
              <w:right w:val="single" w:sz="4" w:space="0" w:color="B4C5E7"/>
            </w:tcBorders>
          </w:tcPr>
          <w:p w:rsidR="00CB5465" w:rsidRDefault="00CB5465" w:rsidP="009746C8">
            <w:pPr>
              <w:spacing w:line="259" w:lineRule="auto"/>
              <w:ind w:left="1" w:firstLine="0"/>
              <w:jc w:val="center"/>
              <w:rPr>
                <w:rFonts w:ascii="Calibri" w:eastAsia="Calibri" w:hAnsi="Calibri" w:cs="Calibri"/>
                <w:sz w:val="18"/>
              </w:rPr>
            </w:pPr>
            <w:proofErr w:type="spellStart"/>
            <w:r w:rsidRPr="00FF196E">
              <w:rPr>
                <w:rFonts w:ascii="Calibri" w:eastAsia="Calibri" w:hAnsi="Calibri" w:cs="Calibri"/>
                <w:sz w:val="18"/>
              </w:rPr>
              <w:t>InTASC</w:t>
            </w:r>
            <w:proofErr w:type="spellEnd"/>
            <w:r w:rsidRPr="00FF196E">
              <w:rPr>
                <w:rFonts w:ascii="Calibri" w:eastAsia="Calibri" w:hAnsi="Calibri" w:cs="Calibri"/>
                <w:sz w:val="18"/>
              </w:rPr>
              <w:t xml:space="preserve"> 8</w:t>
            </w:r>
          </w:p>
          <w:p w:rsidR="00ED3426" w:rsidRDefault="00ED3426" w:rsidP="009746C8">
            <w:pPr>
              <w:spacing w:line="259" w:lineRule="auto"/>
              <w:ind w:left="1" w:firstLine="0"/>
              <w:jc w:val="center"/>
              <w:rPr>
                <w:rFonts w:ascii="Calibri" w:eastAsia="Calibri" w:hAnsi="Calibri" w:cs="Calibri"/>
                <w:sz w:val="18"/>
              </w:rPr>
            </w:pPr>
          </w:p>
          <w:p w:rsidR="00ED3426" w:rsidRPr="00FF196E" w:rsidRDefault="00ED3426" w:rsidP="009746C8">
            <w:pPr>
              <w:spacing w:line="259" w:lineRule="auto"/>
              <w:ind w:left="1" w:firstLine="0"/>
              <w:jc w:val="center"/>
            </w:pPr>
            <w:r>
              <w:rPr>
                <w:rFonts w:ascii="Calibri" w:eastAsia="Calibri" w:hAnsi="Calibri" w:cs="Calibri"/>
                <w:sz w:val="18"/>
              </w:rPr>
              <w:t>AMLE 4.d</w:t>
            </w:r>
          </w:p>
        </w:tc>
        <w:tc>
          <w:tcPr>
            <w:tcW w:w="2430"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59" w:lineRule="auto"/>
              <w:ind w:left="1" w:firstLine="0"/>
              <w:jc w:val="center"/>
              <w:rPr>
                <w:rFonts w:ascii="Calibri" w:eastAsia="Calibri" w:hAnsi="Calibri" w:cs="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59" w:lineRule="auto"/>
              <w:ind w:left="1" w:firstLine="0"/>
            </w:pPr>
            <w:r w:rsidRPr="00FF196E">
              <w:rPr>
                <w:rFonts w:ascii="Calibri" w:eastAsia="Calibri" w:hAnsi="Calibri" w:cs="Calibri"/>
                <w:sz w:val="18"/>
              </w:rPr>
              <w:t>Instructional tools are not present in the candidate’s teaching and/or their use is perfunctory and do not support student learning.</w:t>
            </w:r>
          </w:p>
        </w:tc>
        <w:tc>
          <w:tcPr>
            <w:tcW w:w="2520"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59" w:lineRule="auto"/>
              <w:ind w:left="1" w:right="4" w:firstLine="0"/>
            </w:pPr>
            <w:r w:rsidRPr="00FF196E">
              <w:rPr>
                <w:rFonts w:ascii="Calibri" w:eastAsia="Calibri" w:hAnsi="Calibri" w:cs="Calibri"/>
                <w:sz w:val="18"/>
              </w:rPr>
              <w:t>Candidate selects and uses instructional tools to demonstrate concepts and procedures. The application of the creative and engaging selection of materials needs to be further developed.</w:t>
            </w:r>
          </w:p>
        </w:tc>
        <w:tc>
          <w:tcPr>
            <w:tcW w:w="2430"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40" w:lineRule="auto"/>
              <w:ind w:left="1" w:firstLine="0"/>
            </w:pPr>
            <w:r w:rsidRPr="00FF196E">
              <w:rPr>
                <w:rFonts w:ascii="Calibri" w:eastAsia="Calibri" w:hAnsi="Calibri" w:cs="Calibri"/>
                <w:sz w:val="18"/>
              </w:rPr>
              <w:t>Candidate’s selection and use of instructional tools is often creative and engaging, and well suited to build students’ conceptual understanding.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CB5465" w:rsidRPr="00FF196E" w:rsidRDefault="00742543" w:rsidP="009746C8">
            <w:pPr>
              <w:spacing w:line="240" w:lineRule="auto"/>
            </w:pPr>
            <w:r w:rsidRPr="00FF196E">
              <w:rPr>
                <w:rFonts w:ascii="Calibri" w:eastAsia="Calibri" w:hAnsi="Calibri" w:cs="Calibri"/>
                <w:sz w:val="18"/>
              </w:rPr>
              <w:t xml:space="preserve">Candidate’s selection and use of instructional tools is </w:t>
            </w:r>
            <w:r>
              <w:rPr>
                <w:rFonts w:ascii="Calibri" w:eastAsia="Calibri" w:hAnsi="Calibri" w:cs="Calibri"/>
                <w:sz w:val="18"/>
              </w:rPr>
              <w:t>consistently</w:t>
            </w:r>
            <w:r w:rsidRPr="00FF196E">
              <w:rPr>
                <w:rFonts w:ascii="Calibri" w:eastAsia="Calibri" w:hAnsi="Calibri" w:cs="Calibri"/>
                <w:sz w:val="18"/>
              </w:rPr>
              <w:t xml:space="preserve"> creative and engaging, and well suited to build students’ conceptual understanding.  Candidate </w:t>
            </w:r>
            <w:r>
              <w:rPr>
                <w:rFonts w:ascii="Calibri" w:eastAsia="Calibri" w:hAnsi="Calibri" w:cs="Calibri"/>
                <w:sz w:val="18"/>
              </w:rPr>
              <w:t xml:space="preserve">always </w:t>
            </w:r>
            <w:r w:rsidRPr="00FF196E">
              <w:rPr>
                <w:rFonts w:ascii="Calibri" w:eastAsia="Calibri" w:hAnsi="Calibri" w:cs="Calibri"/>
                <w:sz w:val="18"/>
              </w:rPr>
              <w:t>matches learner needs and instructional tools and can adapt</w:t>
            </w:r>
            <w:r>
              <w:rPr>
                <w:rFonts w:ascii="Calibri" w:eastAsia="Calibri" w:hAnsi="Calibri" w:cs="Calibri"/>
                <w:sz w:val="18"/>
              </w:rPr>
              <w:t xml:space="preserve"> the application of instructional tools</w:t>
            </w:r>
            <w:r w:rsidRPr="00FF196E">
              <w:rPr>
                <w:rFonts w:ascii="Calibri" w:eastAsia="Calibri" w:hAnsi="Calibri" w:cs="Calibri"/>
                <w:sz w:val="18"/>
              </w:rPr>
              <w:t xml:space="preserve"> in real time.</w:t>
            </w:r>
          </w:p>
        </w:tc>
        <w:tc>
          <w:tcPr>
            <w:tcW w:w="2524"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40" w:lineRule="auto"/>
              <w:jc w:val="center"/>
              <w:rPr>
                <w:rFonts w:ascii="Calibri" w:eastAsia="Calibri" w:hAnsi="Calibri" w:cs="Calibri"/>
                <w:sz w:val="18"/>
              </w:rPr>
            </w:pPr>
          </w:p>
        </w:tc>
      </w:tr>
      <w:tr w:rsidR="00A528A8" w:rsidRPr="00FF196E" w:rsidTr="009746C8">
        <w:trPr>
          <w:trHeight w:val="1766"/>
          <w:jc w:val="center"/>
        </w:trPr>
        <w:tc>
          <w:tcPr>
            <w:tcW w:w="1345" w:type="dxa"/>
            <w:tcBorders>
              <w:top w:val="single" w:sz="4" w:space="0" w:color="B4C5E7"/>
              <w:left w:val="single" w:sz="4" w:space="0" w:color="B4C5E7"/>
              <w:bottom w:val="single" w:sz="4" w:space="0" w:color="B4C5E7"/>
              <w:right w:val="single" w:sz="4" w:space="0" w:color="B4C5E7"/>
            </w:tcBorders>
          </w:tcPr>
          <w:p w:rsidR="00341D28" w:rsidRPr="00341D28" w:rsidRDefault="006C2FF3" w:rsidP="00A528A8">
            <w:pPr>
              <w:spacing w:line="242" w:lineRule="auto"/>
              <w:ind w:left="28" w:right="2" w:firstLine="0"/>
              <w:rPr>
                <w:rFonts w:asciiTheme="majorHAnsi" w:hAnsiTheme="majorHAnsi" w:cstheme="majorHAnsi"/>
                <w:b/>
                <w:sz w:val="20"/>
                <w:szCs w:val="20"/>
                <w:highlight w:val="yellow"/>
              </w:rPr>
            </w:pPr>
            <w:r>
              <w:rPr>
                <w:rFonts w:asciiTheme="majorHAnsi" w:hAnsiTheme="majorHAnsi" w:cstheme="majorHAnsi"/>
                <w:b/>
                <w:sz w:val="20"/>
                <w:szCs w:val="20"/>
                <w:highlight w:val="yellow"/>
              </w:rPr>
              <w:t>8</w:t>
            </w:r>
            <w:r w:rsidR="00341D28" w:rsidRPr="00341D28">
              <w:rPr>
                <w:rFonts w:asciiTheme="majorHAnsi" w:hAnsiTheme="majorHAnsi" w:cstheme="majorHAnsi"/>
                <w:b/>
                <w:sz w:val="20"/>
                <w:szCs w:val="20"/>
                <w:highlight w:val="yellow"/>
              </w:rPr>
              <w:t>.a</w:t>
            </w:r>
          </w:p>
          <w:p w:rsidR="00A528A8" w:rsidRPr="00341D28" w:rsidRDefault="00A528A8" w:rsidP="00A528A8">
            <w:pPr>
              <w:spacing w:line="242" w:lineRule="auto"/>
              <w:ind w:left="28" w:right="2" w:firstLine="0"/>
              <w:rPr>
                <w:rFonts w:asciiTheme="majorHAnsi" w:eastAsia="Calibri" w:hAnsiTheme="majorHAnsi" w:cstheme="majorHAnsi"/>
                <w:b/>
                <w:sz w:val="20"/>
                <w:szCs w:val="20"/>
                <w:highlight w:val="yellow"/>
              </w:rPr>
            </w:pPr>
            <w:r w:rsidRPr="00341D28">
              <w:rPr>
                <w:rFonts w:asciiTheme="majorHAnsi" w:hAnsiTheme="majorHAnsi" w:cstheme="majorHAnsi"/>
                <w:b/>
                <w:sz w:val="20"/>
                <w:szCs w:val="20"/>
                <w:highlight w:val="yellow"/>
              </w:rPr>
              <w:t>Middle level student engagement</w:t>
            </w:r>
          </w:p>
        </w:tc>
        <w:tc>
          <w:tcPr>
            <w:tcW w:w="900" w:type="dxa"/>
            <w:tcBorders>
              <w:top w:val="single" w:sz="4" w:space="0" w:color="B4C5E7"/>
              <w:left w:val="single" w:sz="4" w:space="0" w:color="B4C5E7"/>
              <w:bottom w:val="single" w:sz="4" w:space="0" w:color="B4C5E7"/>
              <w:right w:val="single" w:sz="4" w:space="0" w:color="B4C5E7"/>
            </w:tcBorders>
          </w:tcPr>
          <w:p w:rsidR="00694EA0" w:rsidRPr="00341D28" w:rsidRDefault="00694EA0" w:rsidP="00694EA0">
            <w:pPr>
              <w:spacing w:line="259" w:lineRule="auto"/>
              <w:ind w:left="1" w:firstLine="0"/>
              <w:rPr>
                <w:rFonts w:asciiTheme="majorHAnsi" w:eastAsia="Calibri" w:hAnsiTheme="majorHAnsi" w:cstheme="majorHAnsi"/>
                <w:sz w:val="20"/>
                <w:szCs w:val="20"/>
                <w:highlight w:val="yellow"/>
              </w:rPr>
            </w:pPr>
            <w:proofErr w:type="spellStart"/>
            <w:r w:rsidRPr="00341D28">
              <w:rPr>
                <w:rFonts w:asciiTheme="majorHAnsi" w:eastAsia="Calibri" w:hAnsiTheme="majorHAnsi" w:cstheme="majorHAnsi"/>
                <w:sz w:val="20"/>
                <w:szCs w:val="20"/>
                <w:highlight w:val="yellow"/>
              </w:rPr>
              <w:t>InTASC</w:t>
            </w:r>
            <w:proofErr w:type="spellEnd"/>
            <w:r w:rsidRPr="00341D28">
              <w:rPr>
                <w:rFonts w:asciiTheme="majorHAnsi" w:eastAsia="Calibri" w:hAnsiTheme="majorHAnsi" w:cstheme="majorHAnsi"/>
                <w:sz w:val="20"/>
                <w:szCs w:val="20"/>
                <w:highlight w:val="yellow"/>
              </w:rPr>
              <w:t xml:space="preserve"> 8</w:t>
            </w:r>
          </w:p>
          <w:p w:rsidR="00694EA0" w:rsidRPr="00341D28" w:rsidRDefault="00694EA0" w:rsidP="00A528A8">
            <w:pPr>
              <w:spacing w:line="259" w:lineRule="auto"/>
              <w:ind w:left="29" w:firstLine="0"/>
              <w:rPr>
                <w:rFonts w:asciiTheme="majorHAnsi" w:eastAsia="Calibri" w:hAnsiTheme="majorHAnsi" w:cstheme="majorHAnsi"/>
                <w:sz w:val="20"/>
                <w:szCs w:val="20"/>
                <w:highlight w:val="yellow"/>
              </w:rPr>
            </w:pPr>
          </w:p>
          <w:p w:rsidR="00A528A8" w:rsidRPr="00341D28" w:rsidRDefault="00A528A8" w:rsidP="00A528A8">
            <w:pPr>
              <w:spacing w:line="259" w:lineRule="auto"/>
              <w:ind w:left="29" w:firstLine="0"/>
              <w:rPr>
                <w:rFonts w:asciiTheme="majorHAnsi" w:eastAsia="Calibri" w:hAnsiTheme="majorHAnsi" w:cstheme="majorHAnsi"/>
                <w:sz w:val="20"/>
                <w:szCs w:val="20"/>
                <w:highlight w:val="yellow"/>
              </w:rPr>
            </w:pPr>
            <w:r w:rsidRPr="00341D28">
              <w:rPr>
                <w:rFonts w:asciiTheme="majorHAnsi" w:eastAsia="Calibri" w:hAnsiTheme="majorHAnsi" w:cstheme="majorHAnsi"/>
                <w:sz w:val="20"/>
                <w:szCs w:val="20"/>
                <w:highlight w:val="yellow"/>
              </w:rPr>
              <w:t>AMLE: 4d</w:t>
            </w:r>
          </w:p>
        </w:tc>
        <w:tc>
          <w:tcPr>
            <w:tcW w:w="2430" w:type="dxa"/>
            <w:tcBorders>
              <w:top w:val="single" w:sz="4" w:space="0" w:color="B4C5E7"/>
              <w:left w:val="single" w:sz="4" w:space="0" w:color="B4C5E7"/>
              <w:bottom w:val="single" w:sz="4" w:space="0" w:color="B4C5E7"/>
              <w:right w:val="single" w:sz="4" w:space="0" w:color="B4C5E7"/>
            </w:tcBorders>
          </w:tcPr>
          <w:p w:rsidR="00A528A8" w:rsidRPr="00EF665A" w:rsidRDefault="00A528A8" w:rsidP="00A528A8">
            <w:pPr>
              <w:spacing w:after="2" w:line="239" w:lineRule="auto"/>
              <w:ind w:left="1" w:firstLine="0"/>
              <w:rPr>
                <w:rFonts w:asciiTheme="majorHAnsi" w:eastAsia="Calibri" w:hAnsiTheme="majorHAnsi" w:cstheme="majorHAns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A528A8" w:rsidRPr="00341D28" w:rsidRDefault="00A528A8" w:rsidP="00A528A8">
            <w:pPr>
              <w:spacing w:line="259" w:lineRule="auto"/>
              <w:ind w:left="1" w:firstLine="0"/>
              <w:rPr>
                <w:rFonts w:asciiTheme="majorHAnsi" w:eastAsia="Calibri" w:hAnsiTheme="majorHAnsi" w:cstheme="majorHAnsi"/>
                <w:sz w:val="20"/>
                <w:szCs w:val="20"/>
                <w:highlight w:val="yellow"/>
              </w:rPr>
            </w:pPr>
            <w:r w:rsidRPr="00341D28">
              <w:rPr>
                <w:rFonts w:asciiTheme="majorHAnsi" w:hAnsiTheme="majorHAnsi" w:cstheme="majorHAnsi"/>
                <w:sz w:val="20"/>
                <w:szCs w:val="20"/>
                <w:highlight w:val="yellow"/>
              </w:rPr>
              <w:t>Candidate rarely facilitates student learning through a wide variety of developmentally responsive materials and resources (e.g., technological resources and contemporary media). They rarely employ self-analysis and collaboration with students and colleagues to determine the impact of their instruction on student motivation and learning, and they adjust their teaching accordingly.</w:t>
            </w:r>
          </w:p>
        </w:tc>
        <w:tc>
          <w:tcPr>
            <w:tcW w:w="2520" w:type="dxa"/>
            <w:tcBorders>
              <w:top w:val="single" w:sz="4" w:space="0" w:color="B4C5E7"/>
              <w:left w:val="single" w:sz="4" w:space="0" w:color="B4C5E7"/>
              <w:bottom w:val="single" w:sz="4" w:space="0" w:color="B4C5E7"/>
              <w:right w:val="single" w:sz="4" w:space="0" w:color="B4C5E7"/>
            </w:tcBorders>
          </w:tcPr>
          <w:p w:rsidR="00A528A8" w:rsidRPr="00341D28" w:rsidRDefault="00A528A8" w:rsidP="00A528A8">
            <w:pPr>
              <w:spacing w:after="1" w:line="240" w:lineRule="auto"/>
              <w:ind w:left="1" w:right="11" w:firstLine="0"/>
              <w:rPr>
                <w:rFonts w:asciiTheme="majorHAnsi" w:hAnsiTheme="majorHAnsi" w:cstheme="majorHAnsi"/>
                <w:sz w:val="20"/>
                <w:szCs w:val="20"/>
                <w:highlight w:val="yellow"/>
              </w:rPr>
            </w:pPr>
            <w:r w:rsidRPr="00341D28">
              <w:rPr>
                <w:rFonts w:asciiTheme="majorHAnsi" w:hAnsiTheme="majorHAnsi" w:cstheme="majorHAnsi"/>
                <w:sz w:val="20"/>
                <w:szCs w:val="20"/>
                <w:highlight w:val="yellow"/>
              </w:rPr>
              <w:t>Candidate is beginning to facilitate student learning through a wide variety of developmentally responsive materials and resources (e.g., technological resources and contemporary media). They are beginning to employ self-analysis and collaboration with students and colleagues to determine the impact of their instruction on student motivation and learning, and they adjust their teaching accordingly.</w:t>
            </w:r>
          </w:p>
        </w:tc>
        <w:tc>
          <w:tcPr>
            <w:tcW w:w="2430" w:type="dxa"/>
            <w:tcBorders>
              <w:top w:val="single" w:sz="4" w:space="0" w:color="B4C5E7"/>
              <w:left w:val="single" w:sz="4" w:space="0" w:color="B4C5E7"/>
              <w:bottom w:val="single" w:sz="4" w:space="0" w:color="B4C5E7"/>
              <w:right w:val="single" w:sz="4" w:space="0" w:color="B4C5E7"/>
            </w:tcBorders>
          </w:tcPr>
          <w:p w:rsidR="00A528A8" w:rsidRPr="00341D28" w:rsidRDefault="00A528A8" w:rsidP="00A528A8">
            <w:pPr>
              <w:spacing w:line="259" w:lineRule="auto"/>
              <w:ind w:left="1" w:firstLine="0"/>
              <w:rPr>
                <w:rFonts w:asciiTheme="majorHAnsi" w:eastAsia="Calibri" w:hAnsiTheme="majorHAnsi" w:cstheme="majorHAnsi"/>
                <w:sz w:val="20"/>
                <w:szCs w:val="20"/>
                <w:highlight w:val="yellow"/>
              </w:rPr>
            </w:pPr>
            <w:r w:rsidRPr="00341D28">
              <w:rPr>
                <w:rFonts w:asciiTheme="majorHAnsi" w:hAnsiTheme="majorHAnsi" w:cstheme="majorHAnsi"/>
                <w:sz w:val="20"/>
                <w:szCs w:val="20"/>
                <w:highlight w:val="yellow"/>
              </w:rPr>
              <w:t>Candidate often facilitates student learning through a wide variety of developmentally responsive materials and resources (e.g., technological resources and contemporary media). They employ self-analysis and collaboration with students and colleagues to determine the impact of their instruction on student motivation and learning, and they adjust their teaching accordingly.</w:t>
            </w:r>
            <w:r w:rsidRPr="00341D28">
              <w:rPr>
                <w:rFonts w:asciiTheme="majorHAnsi" w:eastAsia="Calibri" w:hAnsiTheme="majorHAnsi" w:cstheme="majorHAnsi"/>
                <w:sz w:val="20"/>
                <w:szCs w:val="20"/>
                <w:highlight w:val="yellow"/>
              </w:rPr>
              <w:t xml:space="preserve"> Candidate is still seeking guidance toward mastery.</w:t>
            </w:r>
          </w:p>
        </w:tc>
        <w:tc>
          <w:tcPr>
            <w:tcW w:w="2520" w:type="dxa"/>
            <w:tcBorders>
              <w:top w:val="single" w:sz="4" w:space="0" w:color="B4C5E7"/>
              <w:left w:val="single" w:sz="4" w:space="0" w:color="B4C5E7"/>
              <w:bottom w:val="single" w:sz="4" w:space="0" w:color="B4C5E7"/>
              <w:right w:val="single" w:sz="4" w:space="0" w:color="B4C5E7"/>
            </w:tcBorders>
          </w:tcPr>
          <w:p w:rsidR="00A528A8" w:rsidRPr="00341D28" w:rsidRDefault="00A528A8" w:rsidP="00A528A8">
            <w:pPr>
              <w:spacing w:line="259" w:lineRule="auto"/>
              <w:ind w:left="1" w:firstLine="0"/>
              <w:rPr>
                <w:rFonts w:asciiTheme="majorHAnsi" w:hAnsiTheme="majorHAnsi" w:cstheme="majorHAnsi"/>
                <w:sz w:val="20"/>
                <w:szCs w:val="20"/>
                <w:highlight w:val="yellow"/>
              </w:rPr>
            </w:pPr>
            <w:r w:rsidRPr="00341D28">
              <w:rPr>
                <w:rFonts w:asciiTheme="majorHAnsi" w:hAnsiTheme="majorHAnsi" w:cstheme="majorHAnsi"/>
                <w:sz w:val="20"/>
                <w:szCs w:val="20"/>
                <w:highlight w:val="yellow"/>
              </w:rPr>
              <w:t>Candidate expertly and consistently facilitates student learning through a wide variety of developmentally responsive materials and resources (e.g., technological resources and contemporary media). They employ self-analysis and collaboration with students and colleagues to determine the impact of their instruction on student motivation and learning, and they adjust their teaching accordingly.</w:t>
            </w:r>
          </w:p>
        </w:tc>
        <w:tc>
          <w:tcPr>
            <w:tcW w:w="2524" w:type="dxa"/>
            <w:tcBorders>
              <w:top w:val="single" w:sz="4" w:space="0" w:color="B4C5E7"/>
              <w:left w:val="single" w:sz="4" w:space="0" w:color="B4C5E7"/>
              <w:bottom w:val="single" w:sz="4" w:space="0" w:color="B4C5E7"/>
              <w:right w:val="single" w:sz="4" w:space="0" w:color="B4C5E7"/>
            </w:tcBorders>
          </w:tcPr>
          <w:p w:rsidR="00A528A8" w:rsidRPr="00FF196E" w:rsidRDefault="00A528A8" w:rsidP="00A528A8">
            <w:pPr>
              <w:spacing w:line="240" w:lineRule="auto"/>
              <w:jc w:val="center"/>
              <w:rPr>
                <w:rFonts w:ascii="Calibri" w:eastAsia="Calibri" w:hAnsi="Calibri" w:cs="Calibri"/>
                <w:sz w:val="18"/>
              </w:rPr>
            </w:pPr>
          </w:p>
        </w:tc>
      </w:tr>
      <w:tr w:rsidR="00CB5465" w:rsidRPr="00FF196E" w:rsidTr="009746C8">
        <w:trPr>
          <w:trHeight w:val="2426"/>
          <w:jc w:val="center"/>
        </w:trPr>
        <w:tc>
          <w:tcPr>
            <w:tcW w:w="1345" w:type="dxa"/>
            <w:tcBorders>
              <w:top w:val="single" w:sz="4" w:space="0" w:color="B4C5E7"/>
              <w:left w:val="single" w:sz="4" w:space="0" w:color="B4C5E7"/>
              <w:bottom w:val="single" w:sz="4" w:space="0" w:color="B4C5E7"/>
              <w:right w:val="single" w:sz="4" w:space="0" w:color="B4C5E7"/>
            </w:tcBorders>
          </w:tcPr>
          <w:p w:rsidR="00F33889" w:rsidRDefault="006C2FF3" w:rsidP="009746C8">
            <w:pPr>
              <w:spacing w:line="259" w:lineRule="auto"/>
              <w:ind w:left="0" w:firstLine="0"/>
              <w:rPr>
                <w:rFonts w:ascii="Calibri" w:eastAsia="Calibri" w:hAnsi="Calibri" w:cs="Calibri"/>
                <w:b/>
                <w:sz w:val="20"/>
              </w:rPr>
            </w:pPr>
            <w:r>
              <w:rPr>
                <w:rFonts w:ascii="Calibri" w:eastAsia="Calibri" w:hAnsi="Calibri" w:cs="Calibri"/>
                <w:b/>
                <w:sz w:val="20"/>
              </w:rPr>
              <w:lastRenderedPageBreak/>
              <w:t>9</w:t>
            </w:r>
          </w:p>
          <w:p w:rsidR="00CB5465" w:rsidRPr="00FF196E" w:rsidRDefault="00CB5465" w:rsidP="009746C8">
            <w:pPr>
              <w:spacing w:line="259" w:lineRule="auto"/>
              <w:ind w:left="0" w:firstLine="0"/>
            </w:pPr>
            <w:proofErr w:type="spellStart"/>
            <w:r w:rsidRPr="00FF196E">
              <w:rPr>
                <w:rFonts w:ascii="Calibri" w:eastAsia="Calibri" w:hAnsi="Calibri" w:cs="Calibri"/>
                <w:b/>
                <w:sz w:val="20"/>
              </w:rPr>
              <w:t>InTASC</w:t>
            </w:r>
            <w:proofErr w:type="spellEnd"/>
            <w:r w:rsidRPr="00FF196E">
              <w:rPr>
                <w:rFonts w:ascii="Calibri" w:eastAsia="Calibri" w:hAnsi="Calibri" w:cs="Calibri"/>
                <w:b/>
                <w:sz w:val="20"/>
              </w:rPr>
              <w:t xml:space="preserve"> 9:</w:t>
            </w:r>
          </w:p>
          <w:p w:rsidR="00CB5465" w:rsidRPr="00FF196E" w:rsidRDefault="00CB5465" w:rsidP="009746C8">
            <w:pPr>
              <w:spacing w:line="259" w:lineRule="auto"/>
              <w:ind w:left="0" w:firstLine="0"/>
            </w:pPr>
            <w:r w:rsidRPr="00FF196E">
              <w:rPr>
                <w:rFonts w:ascii="Calibri" w:eastAsia="Calibri" w:hAnsi="Calibri" w:cs="Calibri"/>
                <w:b/>
                <w:sz w:val="20"/>
              </w:rPr>
              <w:t>PROFESSIONAL</w:t>
            </w:r>
          </w:p>
          <w:p w:rsidR="00CB5465" w:rsidRPr="00FF196E" w:rsidRDefault="00CB5465" w:rsidP="009746C8">
            <w:pPr>
              <w:spacing w:line="259" w:lineRule="auto"/>
              <w:ind w:left="0" w:firstLine="0"/>
            </w:pPr>
            <w:r w:rsidRPr="00FF196E">
              <w:rPr>
                <w:rFonts w:ascii="Calibri" w:eastAsia="Calibri" w:hAnsi="Calibri" w:cs="Calibri"/>
                <w:b/>
                <w:sz w:val="20"/>
              </w:rPr>
              <w:t>LEARNING /</w:t>
            </w:r>
          </w:p>
          <w:p w:rsidR="00CB5465" w:rsidRPr="00FF196E" w:rsidRDefault="00CB5465" w:rsidP="009746C8">
            <w:pPr>
              <w:spacing w:line="259" w:lineRule="auto"/>
              <w:ind w:left="0" w:firstLine="0"/>
            </w:pPr>
            <w:r w:rsidRPr="00FF196E">
              <w:rPr>
                <w:rFonts w:ascii="Calibri" w:eastAsia="Calibri" w:hAnsi="Calibri" w:cs="Calibri"/>
                <w:b/>
                <w:sz w:val="20"/>
              </w:rPr>
              <w:t>ETHICAL PRACTICE.</w:t>
            </w:r>
          </w:p>
          <w:p w:rsidR="00CB5465" w:rsidRPr="00FF196E" w:rsidRDefault="00CB5465" w:rsidP="009746C8">
            <w:pPr>
              <w:spacing w:line="259" w:lineRule="auto"/>
              <w:ind w:left="0" w:firstLine="0"/>
            </w:pPr>
            <w:r w:rsidRPr="00FF196E">
              <w:rPr>
                <w:rFonts w:ascii="Calibri" w:eastAsia="Calibri" w:hAnsi="Calibri" w:cs="Calibri"/>
                <w:b/>
                <w:sz w:val="20"/>
              </w:rPr>
              <w:t>Reflective</w:t>
            </w:r>
          </w:p>
          <w:p w:rsidR="00CB5465" w:rsidRDefault="00CB5465" w:rsidP="009746C8">
            <w:pPr>
              <w:spacing w:line="259" w:lineRule="auto"/>
              <w:ind w:left="0" w:firstLine="0"/>
              <w:rPr>
                <w:rFonts w:ascii="Calibri" w:eastAsia="Calibri" w:hAnsi="Calibri" w:cs="Calibri"/>
                <w:b/>
                <w:sz w:val="20"/>
              </w:rPr>
            </w:pPr>
            <w:r w:rsidRPr="00FF196E">
              <w:rPr>
                <w:rFonts w:ascii="Calibri" w:eastAsia="Calibri" w:hAnsi="Calibri" w:cs="Calibri"/>
                <w:b/>
                <w:sz w:val="20"/>
              </w:rPr>
              <w:t>Classroom Practice</w:t>
            </w:r>
          </w:p>
          <w:p w:rsidR="00CB5465" w:rsidRPr="00FF196E" w:rsidRDefault="00CB5465" w:rsidP="009746C8">
            <w:pPr>
              <w:spacing w:line="259" w:lineRule="auto"/>
              <w:ind w:left="0" w:firstLine="0"/>
            </w:pPr>
          </w:p>
        </w:tc>
        <w:tc>
          <w:tcPr>
            <w:tcW w:w="900" w:type="dxa"/>
            <w:tcBorders>
              <w:top w:val="single" w:sz="4" w:space="0" w:color="B4C5E7"/>
              <w:left w:val="single" w:sz="4" w:space="0" w:color="B4C5E7"/>
              <w:bottom w:val="single" w:sz="4" w:space="0" w:color="B4C5E7"/>
              <w:right w:val="single" w:sz="4" w:space="0" w:color="B4C5E7"/>
            </w:tcBorders>
          </w:tcPr>
          <w:p w:rsidR="00CB5465" w:rsidRDefault="00CB5465" w:rsidP="009746C8">
            <w:pPr>
              <w:spacing w:line="259" w:lineRule="auto"/>
              <w:ind w:left="1" w:firstLine="0"/>
              <w:jc w:val="center"/>
              <w:rPr>
                <w:rFonts w:ascii="Calibri" w:eastAsia="Calibri" w:hAnsi="Calibri" w:cs="Calibri"/>
                <w:sz w:val="18"/>
              </w:rPr>
            </w:pPr>
            <w:proofErr w:type="spellStart"/>
            <w:r w:rsidRPr="00FF196E">
              <w:rPr>
                <w:rFonts w:ascii="Calibri" w:eastAsia="Calibri" w:hAnsi="Calibri" w:cs="Calibri"/>
                <w:sz w:val="18"/>
              </w:rPr>
              <w:t>InTASC</w:t>
            </w:r>
            <w:proofErr w:type="spellEnd"/>
            <w:r w:rsidRPr="00FF196E">
              <w:rPr>
                <w:rFonts w:ascii="Calibri" w:eastAsia="Calibri" w:hAnsi="Calibri" w:cs="Calibri"/>
                <w:sz w:val="18"/>
              </w:rPr>
              <w:t xml:space="preserve"> 9</w:t>
            </w:r>
          </w:p>
          <w:p w:rsidR="00DE2EF3" w:rsidRPr="00FF196E" w:rsidRDefault="00DE2EF3" w:rsidP="009746C8">
            <w:pPr>
              <w:spacing w:line="259" w:lineRule="auto"/>
              <w:ind w:left="1" w:firstLine="0"/>
              <w:jc w:val="center"/>
            </w:pPr>
            <w:r>
              <w:rPr>
                <w:rFonts w:ascii="Calibri" w:eastAsia="Calibri" w:hAnsi="Calibri" w:cs="Calibri"/>
                <w:sz w:val="18"/>
              </w:rPr>
              <w:t>AMLE 5.d</w:t>
            </w:r>
          </w:p>
        </w:tc>
        <w:tc>
          <w:tcPr>
            <w:tcW w:w="2430"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41" w:lineRule="auto"/>
              <w:ind w:left="1" w:firstLine="0"/>
              <w:jc w:val="center"/>
              <w:rPr>
                <w:rFonts w:ascii="Calibri" w:eastAsia="Calibri" w:hAnsi="Calibri" w:cs="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41" w:lineRule="auto"/>
              <w:ind w:left="1" w:firstLine="0"/>
            </w:pPr>
            <w:r w:rsidRPr="00FF196E">
              <w:rPr>
                <w:rFonts w:ascii="Calibri" w:eastAsia="Calibri" w:hAnsi="Calibri" w:cs="Calibri"/>
                <w:sz w:val="18"/>
              </w:rPr>
              <w:t>Reflections from candidate reveal a lack of self-awareness of classroom practice; candidate does not accept constructive feedback.</w:t>
            </w:r>
          </w:p>
        </w:tc>
        <w:tc>
          <w:tcPr>
            <w:tcW w:w="2520"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40" w:lineRule="auto"/>
              <w:ind w:left="1" w:firstLine="0"/>
            </w:pPr>
            <w:r w:rsidRPr="00FF196E">
              <w:rPr>
                <w:rFonts w:ascii="Calibri" w:eastAsia="Calibri" w:hAnsi="Calibri" w:cs="Calibri"/>
                <w:sz w:val="18"/>
              </w:rPr>
              <w:t>Reflections from candidate show some self-awareness of classroom practice; however, candidate is unsure of what steps to take toward improvement.</w:t>
            </w:r>
          </w:p>
          <w:p w:rsidR="00CB5465" w:rsidRPr="00FF196E" w:rsidRDefault="00CB5465" w:rsidP="009746C8">
            <w:pPr>
              <w:spacing w:line="259" w:lineRule="auto"/>
              <w:ind w:left="1" w:firstLine="0"/>
            </w:pPr>
            <w:r w:rsidRPr="00FF196E">
              <w:rPr>
                <w:rFonts w:ascii="Calibri" w:eastAsia="Calibri" w:hAnsi="Calibri" w:cs="Calibri"/>
                <w:sz w:val="18"/>
              </w:rPr>
              <w:t>Candidate does accept feedback, but may not act upon it.</w:t>
            </w:r>
          </w:p>
        </w:tc>
        <w:tc>
          <w:tcPr>
            <w:tcW w:w="2430"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59" w:lineRule="auto"/>
              <w:ind w:left="1" w:firstLine="0"/>
            </w:pPr>
            <w:r w:rsidRPr="00FF196E">
              <w:rPr>
                <w:rFonts w:ascii="Calibri" w:eastAsia="Calibri" w:hAnsi="Calibri" w:cs="Calibri"/>
                <w:sz w:val="18"/>
              </w:rPr>
              <w:t>Candidate often seeks feedback from university supervisor and cooperating teacher. Reflections demonstrate self-awareness of effective classroom practice and include dynamic steps toward improvement.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9955ED" w:rsidRPr="00FF196E" w:rsidRDefault="009955ED" w:rsidP="009955ED">
            <w:pPr>
              <w:spacing w:line="259" w:lineRule="auto"/>
              <w:ind w:left="1" w:firstLine="0"/>
            </w:pPr>
            <w:r w:rsidRPr="00FF196E">
              <w:rPr>
                <w:rFonts w:ascii="Calibri" w:eastAsia="Calibri" w:hAnsi="Calibri" w:cs="Calibri"/>
                <w:sz w:val="18"/>
              </w:rPr>
              <w:t>Candidate is pro-active in continually seeking feedback from university supervisor and cooperating teacher. Reflections demonstrate self-awareness of effective classroom practice and include dynamic steps toward improvement. Candidate incorporates feedback into classroom practice</w:t>
            </w:r>
            <w:r>
              <w:rPr>
                <w:rFonts w:ascii="Calibri" w:eastAsia="Calibri" w:hAnsi="Calibri" w:cs="Calibri"/>
                <w:sz w:val="18"/>
              </w:rPr>
              <w:t xml:space="preserve"> in real time.</w:t>
            </w:r>
          </w:p>
          <w:p w:rsidR="00CB5465" w:rsidRPr="00FF196E" w:rsidRDefault="00CB5465" w:rsidP="009746C8">
            <w:pPr>
              <w:tabs>
                <w:tab w:val="left" w:pos="2390"/>
              </w:tabs>
            </w:pPr>
          </w:p>
        </w:tc>
        <w:tc>
          <w:tcPr>
            <w:tcW w:w="2524"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59" w:lineRule="auto"/>
              <w:ind w:left="1" w:firstLine="0"/>
              <w:jc w:val="center"/>
              <w:rPr>
                <w:rFonts w:ascii="Calibri" w:eastAsia="Calibri" w:hAnsi="Calibri" w:cs="Calibri"/>
                <w:sz w:val="18"/>
              </w:rPr>
            </w:pPr>
          </w:p>
        </w:tc>
      </w:tr>
      <w:tr w:rsidR="00CB5465" w:rsidRPr="00FF196E" w:rsidTr="009746C8">
        <w:trPr>
          <w:trHeight w:val="301"/>
          <w:jc w:val="center"/>
        </w:trPr>
        <w:tc>
          <w:tcPr>
            <w:tcW w:w="1345" w:type="dxa"/>
            <w:tcBorders>
              <w:top w:val="single" w:sz="12" w:space="0" w:color="8EAADB"/>
              <w:left w:val="single" w:sz="4" w:space="0" w:color="B4C5E7"/>
              <w:bottom w:val="single" w:sz="12" w:space="0" w:color="8EAADB"/>
              <w:right w:val="single" w:sz="4" w:space="0" w:color="B4C5E7"/>
            </w:tcBorders>
          </w:tcPr>
          <w:p w:rsidR="00CB5465" w:rsidRPr="00FF196E" w:rsidRDefault="00CB5465" w:rsidP="009746C8">
            <w:pPr>
              <w:spacing w:line="259" w:lineRule="auto"/>
              <w:ind w:left="0" w:firstLine="0"/>
              <w:rPr>
                <w:rFonts w:ascii="Calibri" w:eastAsia="Calibri" w:hAnsi="Calibri" w:cs="Calibri"/>
                <w:b/>
                <w:color w:val="538DD3"/>
                <w:sz w:val="22"/>
              </w:rPr>
            </w:pPr>
          </w:p>
        </w:tc>
        <w:tc>
          <w:tcPr>
            <w:tcW w:w="13230" w:type="dxa"/>
            <w:gridSpan w:val="7"/>
            <w:tcBorders>
              <w:top w:val="single" w:sz="12" w:space="0" w:color="8EAADB"/>
              <w:left w:val="single" w:sz="4" w:space="0" w:color="B4C5E7"/>
              <w:bottom w:val="single" w:sz="12" w:space="0" w:color="8EAADB"/>
              <w:right w:val="single" w:sz="4" w:space="0" w:color="B4C5E7"/>
            </w:tcBorders>
          </w:tcPr>
          <w:p w:rsidR="00CB5465" w:rsidRPr="00FF196E" w:rsidRDefault="00CB5465" w:rsidP="009746C8">
            <w:pPr>
              <w:spacing w:line="259" w:lineRule="auto"/>
              <w:ind w:left="0" w:firstLine="0"/>
              <w:jc w:val="center"/>
            </w:pPr>
            <w:r w:rsidRPr="00FF196E">
              <w:rPr>
                <w:rFonts w:ascii="Calibri" w:eastAsia="Calibri" w:hAnsi="Calibri" w:cs="Calibri"/>
                <w:b/>
                <w:color w:val="538DD3"/>
                <w:sz w:val="22"/>
              </w:rPr>
              <w:t>Teacher Preparation Competency Appraisal Rubric</w:t>
            </w:r>
          </w:p>
        </w:tc>
        <w:tc>
          <w:tcPr>
            <w:tcW w:w="2524" w:type="dxa"/>
            <w:tcBorders>
              <w:top w:val="single" w:sz="12" w:space="0" w:color="8EAADB"/>
              <w:left w:val="single" w:sz="4" w:space="0" w:color="B4C5E7"/>
              <w:bottom w:val="single" w:sz="12" w:space="0" w:color="8EAADB"/>
              <w:right w:val="single" w:sz="4" w:space="0" w:color="B4C5E7"/>
            </w:tcBorders>
          </w:tcPr>
          <w:p w:rsidR="00CB5465" w:rsidRPr="00FF196E" w:rsidRDefault="00CB5465" w:rsidP="009746C8">
            <w:pPr>
              <w:spacing w:line="259" w:lineRule="auto"/>
              <w:ind w:left="0" w:firstLine="0"/>
              <w:jc w:val="center"/>
              <w:rPr>
                <w:rFonts w:ascii="Calibri" w:eastAsia="Calibri" w:hAnsi="Calibri" w:cs="Calibri"/>
                <w:b/>
                <w:color w:val="538DD3"/>
                <w:sz w:val="22"/>
              </w:rPr>
            </w:pPr>
          </w:p>
        </w:tc>
      </w:tr>
      <w:tr w:rsidR="00CB5465" w:rsidRPr="00FF196E" w:rsidTr="009746C8">
        <w:trPr>
          <w:trHeight w:val="262"/>
          <w:jc w:val="center"/>
        </w:trPr>
        <w:tc>
          <w:tcPr>
            <w:tcW w:w="1345" w:type="dxa"/>
            <w:tcBorders>
              <w:top w:val="single" w:sz="12" w:space="0" w:color="8EAADB"/>
              <w:left w:val="single" w:sz="4" w:space="0" w:color="B4C5E7"/>
              <w:bottom w:val="single" w:sz="4" w:space="0" w:color="B4C5E7"/>
              <w:right w:val="single" w:sz="4" w:space="0" w:color="B4C5E7"/>
            </w:tcBorders>
            <w:shd w:val="clear" w:color="auto" w:fill="8DB3E1"/>
          </w:tcPr>
          <w:p w:rsidR="00CB5465" w:rsidRPr="00FF196E" w:rsidRDefault="00CB5465" w:rsidP="009746C8">
            <w:pPr>
              <w:spacing w:line="259" w:lineRule="auto"/>
              <w:ind w:left="0" w:right="29" w:firstLine="0"/>
            </w:pPr>
            <w:r w:rsidRPr="00FF196E">
              <w:rPr>
                <w:rFonts w:ascii="Calibri" w:eastAsia="Calibri" w:hAnsi="Calibri" w:cs="Calibri"/>
                <w:b/>
                <w:sz w:val="20"/>
              </w:rPr>
              <w:t>Criteria</w:t>
            </w:r>
          </w:p>
        </w:tc>
        <w:tc>
          <w:tcPr>
            <w:tcW w:w="900" w:type="dxa"/>
            <w:tcBorders>
              <w:top w:val="single" w:sz="12" w:space="0" w:color="8EAADB"/>
              <w:left w:val="single" w:sz="4" w:space="0" w:color="B4C5E7"/>
              <w:bottom w:val="single" w:sz="4" w:space="0" w:color="B4C5E7"/>
              <w:right w:val="single" w:sz="4" w:space="0" w:color="B4C5E7"/>
            </w:tcBorders>
            <w:shd w:val="clear" w:color="auto" w:fill="8DB3E1"/>
          </w:tcPr>
          <w:p w:rsidR="00CB5465" w:rsidRPr="00FF196E" w:rsidRDefault="00CB5465" w:rsidP="009746C8">
            <w:pPr>
              <w:spacing w:line="259" w:lineRule="auto"/>
              <w:ind w:left="0" w:right="27" w:firstLine="0"/>
              <w:jc w:val="center"/>
            </w:pPr>
            <w:r w:rsidRPr="00FF196E">
              <w:rPr>
                <w:rFonts w:ascii="Calibri" w:eastAsia="Calibri" w:hAnsi="Calibri" w:cs="Calibri"/>
                <w:b/>
                <w:sz w:val="20"/>
              </w:rPr>
              <w:t>Standards</w:t>
            </w:r>
          </w:p>
        </w:tc>
        <w:tc>
          <w:tcPr>
            <w:tcW w:w="3913" w:type="dxa"/>
            <w:gridSpan w:val="2"/>
            <w:tcBorders>
              <w:top w:val="single" w:sz="12" w:space="0" w:color="8EAADB"/>
              <w:left w:val="single" w:sz="4" w:space="0" w:color="B4C5E7"/>
              <w:bottom w:val="single" w:sz="4" w:space="0" w:color="B4C5E7"/>
              <w:right w:val="single" w:sz="4" w:space="0" w:color="B4C5E7"/>
            </w:tcBorders>
            <w:shd w:val="clear" w:color="auto" w:fill="8DB3E1"/>
          </w:tcPr>
          <w:p w:rsidR="00CB5465" w:rsidRDefault="00CB5465" w:rsidP="009746C8">
            <w:pPr>
              <w:spacing w:line="259" w:lineRule="auto"/>
              <w:ind w:left="0" w:right="27" w:firstLine="0"/>
              <w:jc w:val="center"/>
              <w:rPr>
                <w:rFonts w:ascii="Calibri" w:eastAsia="Calibri" w:hAnsi="Calibri" w:cs="Calibri"/>
                <w:b/>
                <w:sz w:val="20"/>
              </w:rPr>
            </w:pPr>
            <w:r>
              <w:rPr>
                <w:rFonts w:ascii="Calibri" w:eastAsia="Calibri" w:hAnsi="Calibri" w:cs="Calibri"/>
                <w:b/>
                <w:sz w:val="20"/>
              </w:rPr>
              <w:t>N/A Not Applicable</w:t>
            </w:r>
          </w:p>
        </w:tc>
        <w:tc>
          <w:tcPr>
            <w:tcW w:w="947" w:type="dxa"/>
            <w:tcBorders>
              <w:top w:val="single" w:sz="12" w:space="0" w:color="8EAADB"/>
              <w:left w:val="single" w:sz="4" w:space="0" w:color="B4C5E7"/>
              <w:bottom w:val="single" w:sz="4" w:space="0" w:color="B4C5E7"/>
              <w:right w:val="single" w:sz="4" w:space="0" w:color="B4C5E7"/>
            </w:tcBorders>
            <w:shd w:val="clear" w:color="auto" w:fill="8DB3E1"/>
          </w:tcPr>
          <w:p w:rsidR="00CB5465" w:rsidRDefault="00CB5465" w:rsidP="009746C8">
            <w:pPr>
              <w:spacing w:line="259" w:lineRule="auto"/>
              <w:ind w:left="0" w:right="27" w:firstLine="0"/>
              <w:jc w:val="center"/>
            </w:pPr>
            <w:r>
              <w:rPr>
                <w:rFonts w:ascii="Calibri" w:eastAsia="Calibri" w:hAnsi="Calibri" w:cs="Calibri"/>
                <w:b/>
                <w:sz w:val="20"/>
              </w:rPr>
              <w:t>Unacceptable</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rsidR="00CB5465" w:rsidRDefault="00CB5465" w:rsidP="009746C8">
            <w:pPr>
              <w:spacing w:line="259" w:lineRule="auto"/>
              <w:ind w:left="0" w:right="26" w:firstLine="0"/>
              <w:jc w:val="center"/>
            </w:pPr>
            <w:r>
              <w:rPr>
                <w:rFonts w:ascii="Calibri" w:eastAsia="Calibri" w:hAnsi="Calibri" w:cs="Calibri"/>
                <w:b/>
                <w:sz w:val="20"/>
              </w:rPr>
              <w:t>Developing</w:t>
            </w:r>
          </w:p>
        </w:tc>
        <w:tc>
          <w:tcPr>
            <w:tcW w:w="2430" w:type="dxa"/>
            <w:tcBorders>
              <w:top w:val="single" w:sz="12" w:space="0" w:color="8EAADB"/>
              <w:left w:val="single" w:sz="4" w:space="0" w:color="B4C5E7"/>
              <w:bottom w:val="single" w:sz="4" w:space="0" w:color="B4C5E7"/>
              <w:right w:val="single" w:sz="4" w:space="0" w:color="B4C5E7"/>
            </w:tcBorders>
            <w:shd w:val="clear" w:color="auto" w:fill="8DB3E1"/>
          </w:tcPr>
          <w:p w:rsidR="00CB5465" w:rsidRDefault="00CB5465" w:rsidP="009746C8">
            <w:pPr>
              <w:spacing w:line="259" w:lineRule="auto"/>
              <w:ind w:left="0" w:right="30" w:firstLine="0"/>
              <w:jc w:val="center"/>
            </w:pPr>
            <w:r>
              <w:rPr>
                <w:rFonts w:ascii="Calibri" w:eastAsia="Calibri" w:hAnsi="Calibri" w:cs="Calibri"/>
                <w:b/>
                <w:sz w:val="20"/>
              </w:rPr>
              <w:t>Proficiency</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rsidR="00CB5465" w:rsidRDefault="00CB5465" w:rsidP="009746C8">
            <w:pPr>
              <w:spacing w:line="259" w:lineRule="auto"/>
              <w:ind w:left="116" w:firstLine="0"/>
              <w:jc w:val="center"/>
            </w:pPr>
            <w:r>
              <w:rPr>
                <w:rFonts w:ascii="Calibri" w:eastAsia="Calibri" w:hAnsi="Calibri" w:cs="Calibri"/>
                <w:b/>
                <w:sz w:val="20"/>
              </w:rPr>
              <w:t>Exemplary</w:t>
            </w:r>
          </w:p>
        </w:tc>
        <w:tc>
          <w:tcPr>
            <w:tcW w:w="2524" w:type="dxa"/>
            <w:tcBorders>
              <w:top w:val="single" w:sz="12" w:space="0" w:color="8EAADB"/>
              <w:left w:val="single" w:sz="4" w:space="0" w:color="B4C5E7"/>
              <w:bottom w:val="single" w:sz="4" w:space="0" w:color="B4C5E7"/>
              <w:right w:val="single" w:sz="4" w:space="0" w:color="B4C5E7"/>
            </w:tcBorders>
            <w:shd w:val="clear" w:color="auto" w:fill="8DB3E1"/>
          </w:tcPr>
          <w:p w:rsidR="00CB5465" w:rsidRDefault="00BC33CE" w:rsidP="009746C8">
            <w:pPr>
              <w:spacing w:line="259" w:lineRule="auto"/>
              <w:ind w:left="116" w:firstLine="0"/>
              <w:jc w:val="center"/>
              <w:rPr>
                <w:rFonts w:ascii="Calibri" w:eastAsia="Calibri" w:hAnsi="Calibri" w:cs="Calibri"/>
                <w:b/>
                <w:sz w:val="20"/>
              </w:rPr>
            </w:pPr>
            <w:r>
              <w:rPr>
                <w:rFonts w:ascii="Calibri" w:eastAsia="Calibri" w:hAnsi="Calibri" w:cs="Calibri"/>
                <w:b/>
                <w:sz w:val="20"/>
              </w:rPr>
              <w:t>Comments</w:t>
            </w:r>
          </w:p>
        </w:tc>
      </w:tr>
      <w:tr w:rsidR="00CB5465" w:rsidRPr="00FF196E" w:rsidTr="009746C8">
        <w:trPr>
          <w:trHeight w:val="2207"/>
          <w:jc w:val="center"/>
        </w:trPr>
        <w:tc>
          <w:tcPr>
            <w:tcW w:w="1345" w:type="dxa"/>
            <w:tcBorders>
              <w:top w:val="single" w:sz="4" w:space="0" w:color="B4C5E7"/>
              <w:left w:val="single" w:sz="4" w:space="0" w:color="B4C5E7"/>
              <w:bottom w:val="single" w:sz="4" w:space="0" w:color="B4C5E7"/>
              <w:right w:val="single" w:sz="4" w:space="0" w:color="B4C5E7"/>
            </w:tcBorders>
          </w:tcPr>
          <w:p w:rsidR="00F33889" w:rsidRDefault="006C2FF3" w:rsidP="009746C8">
            <w:pPr>
              <w:spacing w:line="259" w:lineRule="auto"/>
              <w:ind w:left="0" w:firstLine="0"/>
              <w:rPr>
                <w:rFonts w:ascii="Calibri" w:eastAsia="Calibri" w:hAnsi="Calibri" w:cs="Calibri"/>
                <w:b/>
                <w:sz w:val="20"/>
              </w:rPr>
            </w:pPr>
            <w:r>
              <w:rPr>
                <w:rFonts w:ascii="Calibri" w:eastAsia="Calibri" w:hAnsi="Calibri" w:cs="Calibri"/>
                <w:b/>
                <w:sz w:val="20"/>
              </w:rPr>
              <w:t>10</w:t>
            </w:r>
          </w:p>
          <w:p w:rsidR="00CB5465" w:rsidRPr="00FF196E" w:rsidRDefault="00CB5465" w:rsidP="009746C8">
            <w:pPr>
              <w:spacing w:line="259" w:lineRule="auto"/>
              <w:ind w:left="0" w:firstLine="0"/>
            </w:pPr>
            <w:proofErr w:type="spellStart"/>
            <w:r w:rsidRPr="00FF196E">
              <w:rPr>
                <w:rFonts w:ascii="Calibri" w:eastAsia="Calibri" w:hAnsi="Calibri" w:cs="Calibri"/>
                <w:b/>
                <w:sz w:val="20"/>
              </w:rPr>
              <w:t>InTASC</w:t>
            </w:r>
            <w:proofErr w:type="spellEnd"/>
            <w:r w:rsidRPr="00FF196E">
              <w:rPr>
                <w:rFonts w:ascii="Calibri" w:eastAsia="Calibri" w:hAnsi="Calibri" w:cs="Calibri"/>
                <w:b/>
                <w:sz w:val="20"/>
              </w:rPr>
              <w:t xml:space="preserve"> 10:</w:t>
            </w:r>
          </w:p>
          <w:p w:rsidR="00CB5465" w:rsidRPr="00FF196E" w:rsidRDefault="00CB5465" w:rsidP="009746C8">
            <w:pPr>
              <w:spacing w:after="1" w:line="240" w:lineRule="auto"/>
              <w:ind w:left="0" w:firstLine="0"/>
            </w:pPr>
            <w:r w:rsidRPr="00FF196E">
              <w:rPr>
                <w:rFonts w:ascii="Calibri" w:eastAsia="Calibri" w:hAnsi="Calibri" w:cs="Calibri"/>
                <w:b/>
                <w:sz w:val="20"/>
              </w:rPr>
              <w:t>LEADERSHIP / COLLABORATION. Roles and</w:t>
            </w:r>
          </w:p>
          <w:p w:rsidR="00CB5465" w:rsidRPr="00FF196E" w:rsidRDefault="00CB5465" w:rsidP="009746C8">
            <w:pPr>
              <w:spacing w:line="259" w:lineRule="auto"/>
              <w:ind w:left="0" w:firstLine="0"/>
            </w:pPr>
            <w:r w:rsidRPr="00FF196E">
              <w:rPr>
                <w:rFonts w:ascii="Calibri" w:eastAsia="Calibri" w:hAnsi="Calibri" w:cs="Calibri"/>
                <w:b/>
                <w:sz w:val="20"/>
              </w:rPr>
              <w:t>Responsibilities of</w:t>
            </w:r>
          </w:p>
          <w:p w:rsidR="00CB5465" w:rsidRDefault="00CB5465" w:rsidP="009746C8">
            <w:pPr>
              <w:spacing w:line="259" w:lineRule="auto"/>
              <w:ind w:left="0" w:firstLine="0"/>
              <w:rPr>
                <w:rFonts w:ascii="Calibri" w:eastAsia="Calibri" w:hAnsi="Calibri" w:cs="Calibri"/>
                <w:b/>
                <w:sz w:val="20"/>
              </w:rPr>
            </w:pPr>
            <w:r w:rsidRPr="00FF196E">
              <w:rPr>
                <w:rFonts w:ascii="Calibri" w:eastAsia="Calibri" w:hAnsi="Calibri" w:cs="Calibri"/>
                <w:b/>
                <w:sz w:val="20"/>
              </w:rPr>
              <w:t>Being a Teacher</w:t>
            </w:r>
          </w:p>
          <w:p w:rsidR="00CB5465" w:rsidRPr="00FF196E" w:rsidRDefault="00CB5465" w:rsidP="009746C8">
            <w:pPr>
              <w:spacing w:line="259" w:lineRule="auto"/>
              <w:ind w:left="0" w:firstLine="0"/>
            </w:pPr>
          </w:p>
        </w:tc>
        <w:tc>
          <w:tcPr>
            <w:tcW w:w="900" w:type="dxa"/>
            <w:tcBorders>
              <w:top w:val="single" w:sz="4" w:space="0" w:color="B4C5E7"/>
              <w:left w:val="single" w:sz="4" w:space="0" w:color="B4C5E7"/>
              <w:bottom w:val="single" w:sz="4" w:space="0" w:color="B4C5E7"/>
              <w:right w:val="single" w:sz="4" w:space="0" w:color="B4C5E7"/>
            </w:tcBorders>
          </w:tcPr>
          <w:p w:rsidR="00CB5465" w:rsidRDefault="00CB5465" w:rsidP="009746C8">
            <w:pPr>
              <w:spacing w:line="259" w:lineRule="auto"/>
              <w:ind w:left="1" w:firstLine="0"/>
              <w:jc w:val="center"/>
              <w:rPr>
                <w:rFonts w:ascii="Calibri" w:eastAsia="Calibri" w:hAnsi="Calibri" w:cs="Calibri"/>
                <w:sz w:val="18"/>
              </w:rPr>
            </w:pPr>
            <w:proofErr w:type="spellStart"/>
            <w:r w:rsidRPr="00FF196E">
              <w:rPr>
                <w:rFonts w:ascii="Calibri" w:eastAsia="Calibri" w:hAnsi="Calibri" w:cs="Calibri"/>
                <w:sz w:val="18"/>
              </w:rPr>
              <w:t>InTASC</w:t>
            </w:r>
            <w:proofErr w:type="spellEnd"/>
            <w:r w:rsidRPr="00FF196E">
              <w:rPr>
                <w:rFonts w:ascii="Calibri" w:eastAsia="Calibri" w:hAnsi="Calibri" w:cs="Calibri"/>
                <w:sz w:val="18"/>
              </w:rPr>
              <w:t xml:space="preserve"> 10</w:t>
            </w:r>
          </w:p>
          <w:p w:rsidR="00DE2EF3" w:rsidRDefault="00DE2EF3" w:rsidP="009746C8">
            <w:pPr>
              <w:spacing w:line="259" w:lineRule="auto"/>
              <w:ind w:left="1" w:firstLine="0"/>
              <w:jc w:val="center"/>
              <w:rPr>
                <w:rFonts w:ascii="Calibri" w:eastAsia="Calibri" w:hAnsi="Calibri" w:cs="Calibri"/>
                <w:sz w:val="18"/>
              </w:rPr>
            </w:pPr>
          </w:p>
          <w:p w:rsidR="00DE2EF3" w:rsidRDefault="00DE2EF3" w:rsidP="009746C8">
            <w:pPr>
              <w:spacing w:line="259" w:lineRule="auto"/>
              <w:ind w:left="1" w:firstLine="0"/>
              <w:jc w:val="center"/>
              <w:rPr>
                <w:rFonts w:ascii="Calibri" w:eastAsia="Calibri" w:hAnsi="Calibri" w:cs="Calibri"/>
                <w:sz w:val="18"/>
              </w:rPr>
            </w:pPr>
            <w:r>
              <w:rPr>
                <w:rFonts w:ascii="Calibri" w:eastAsia="Calibri" w:hAnsi="Calibri" w:cs="Calibri"/>
                <w:sz w:val="18"/>
              </w:rPr>
              <w:t>AMLE</w:t>
            </w:r>
          </w:p>
          <w:p w:rsidR="00DE2EF3" w:rsidRPr="00FF196E" w:rsidRDefault="00E4492C" w:rsidP="009746C8">
            <w:pPr>
              <w:spacing w:line="259" w:lineRule="auto"/>
              <w:ind w:left="1" w:firstLine="0"/>
              <w:jc w:val="center"/>
            </w:pPr>
            <w:r>
              <w:rPr>
                <w:rFonts w:ascii="Calibri" w:eastAsia="Calibri" w:hAnsi="Calibri" w:cs="Calibri"/>
                <w:sz w:val="18"/>
              </w:rPr>
              <w:t>5.a</w:t>
            </w:r>
          </w:p>
        </w:tc>
        <w:tc>
          <w:tcPr>
            <w:tcW w:w="2430"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59" w:lineRule="auto"/>
              <w:ind w:left="1" w:right="31" w:firstLine="0"/>
              <w:jc w:val="center"/>
              <w:rPr>
                <w:rFonts w:ascii="Calibri" w:eastAsia="Calibri" w:hAnsi="Calibri" w:cs="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59" w:lineRule="auto"/>
              <w:ind w:left="1" w:right="31" w:firstLine="0"/>
            </w:pPr>
            <w:r w:rsidRPr="00FF196E">
              <w:rPr>
                <w:rFonts w:ascii="Calibri" w:eastAsia="Calibri" w:hAnsi="Calibri" w:cs="Calibri"/>
                <w:sz w:val="18"/>
              </w:rPr>
              <w:t>Candidate does not yet understand the roles and responsibilities of a teacher both inside and outside of the classroom.</w:t>
            </w:r>
          </w:p>
        </w:tc>
        <w:tc>
          <w:tcPr>
            <w:tcW w:w="2520"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after="2" w:line="239" w:lineRule="auto"/>
              <w:ind w:left="1" w:firstLine="0"/>
            </w:pPr>
            <w:r w:rsidRPr="00FF196E">
              <w:rPr>
                <w:rFonts w:ascii="Calibri" w:eastAsia="Calibri" w:hAnsi="Calibri" w:cs="Calibri"/>
                <w:sz w:val="18"/>
              </w:rPr>
              <w:t>Candidate understands classroom</w:t>
            </w:r>
          </w:p>
          <w:p w:rsidR="00CB5465" w:rsidRPr="00FF196E" w:rsidRDefault="00CB5465" w:rsidP="009746C8">
            <w:pPr>
              <w:spacing w:line="259" w:lineRule="auto"/>
              <w:ind w:left="1" w:firstLine="0"/>
            </w:pPr>
            <w:proofErr w:type="gramStart"/>
            <w:r w:rsidRPr="00FF196E">
              <w:rPr>
                <w:rFonts w:ascii="Calibri" w:eastAsia="Calibri" w:hAnsi="Calibri" w:cs="Calibri"/>
                <w:sz w:val="18"/>
              </w:rPr>
              <w:t>responsibilities</w:t>
            </w:r>
            <w:proofErr w:type="gramEnd"/>
            <w:r w:rsidRPr="00FF196E">
              <w:rPr>
                <w:rFonts w:ascii="Calibri" w:eastAsia="Calibri" w:hAnsi="Calibri" w:cs="Calibri"/>
                <w:sz w:val="18"/>
              </w:rPr>
              <w:t xml:space="preserve"> but does not exhibit a clear understanding of all teacher roles inside and outside the classroom.</w:t>
            </w:r>
          </w:p>
        </w:tc>
        <w:tc>
          <w:tcPr>
            <w:tcW w:w="2430"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59" w:lineRule="auto"/>
              <w:ind w:left="1" w:firstLine="0"/>
            </w:pPr>
            <w:r w:rsidRPr="00FF196E">
              <w:rPr>
                <w:rFonts w:ascii="Calibri" w:eastAsia="Calibri" w:hAnsi="Calibri" w:cs="Calibri"/>
                <w:sz w:val="18"/>
              </w:rPr>
              <w:t>Candidate often demonstrates an understanding of the roles and responsibilities of being a teacher, including those responsibilities outside of the classroom (e.g. timeliness, preparedness, collegiality, communication with parents and other staff members).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CB5465" w:rsidRPr="00FF196E" w:rsidRDefault="00DC0785" w:rsidP="009746C8">
            <w:pPr>
              <w:spacing w:line="259" w:lineRule="auto"/>
              <w:ind w:left="1" w:firstLine="0"/>
            </w:pPr>
            <w:r w:rsidRPr="00FF196E">
              <w:rPr>
                <w:rFonts w:ascii="Calibri" w:eastAsia="Calibri" w:hAnsi="Calibri" w:cs="Calibri"/>
                <w:sz w:val="18"/>
              </w:rPr>
              <w:t>Candidate expertly and clearly understands the roles and responsibilities of being a teacher, including those responsibilities outside of the classroom (e.g. timeliness, preparedness, collegiality, communication with parents and other staff members).</w:t>
            </w:r>
            <w:r>
              <w:rPr>
                <w:rFonts w:ascii="Calibri" w:eastAsia="Calibri" w:hAnsi="Calibri" w:cs="Calibri"/>
                <w:sz w:val="18"/>
              </w:rPr>
              <w:t xml:space="preserve"> Candidate performs all professional teaching roles and responsibilities on a daily basis and in real time.</w:t>
            </w:r>
          </w:p>
        </w:tc>
        <w:tc>
          <w:tcPr>
            <w:tcW w:w="2524" w:type="dxa"/>
            <w:tcBorders>
              <w:top w:val="single" w:sz="4" w:space="0" w:color="B4C5E7"/>
              <w:left w:val="single" w:sz="4" w:space="0" w:color="B4C5E7"/>
              <w:bottom w:val="single" w:sz="4" w:space="0" w:color="B4C5E7"/>
              <w:right w:val="single" w:sz="4" w:space="0" w:color="B4C5E7"/>
            </w:tcBorders>
          </w:tcPr>
          <w:p w:rsidR="00CB5465" w:rsidRPr="00FF196E" w:rsidRDefault="00CB5465" w:rsidP="009746C8">
            <w:pPr>
              <w:spacing w:line="259" w:lineRule="auto"/>
              <w:ind w:left="1" w:firstLine="0"/>
              <w:jc w:val="center"/>
              <w:rPr>
                <w:rFonts w:ascii="Calibri" w:eastAsia="Calibri" w:hAnsi="Calibri" w:cs="Calibri"/>
                <w:sz w:val="18"/>
              </w:rPr>
            </w:pPr>
          </w:p>
        </w:tc>
      </w:tr>
      <w:tr w:rsidR="00A91F9A" w:rsidRPr="00FF196E" w:rsidTr="009746C8">
        <w:trPr>
          <w:trHeight w:val="2207"/>
          <w:jc w:val="center"/>
        </w:trPr>
        <w:tc>
          <w:tcPr>
            <w:tcW w:w="1345" w:type="dxa"/>
            <w:tcBorders>
              <w:top w:val="single" w:sz="4" w:space="0" w:color="B4C5E7"/>
              <w:left w:val="single" w:sz="4" w:space="0" w:color="B4C5E7"/>
              <w:bottom w:val="single" w:sz="4" w:space="0" w:color="B4C5E7"/>
              <w:right w:val="single" w:sz="4" w:space="0" w:color="B4C5E7"/>
            </w:tcBorders>
          </w:tcPr>
          <w:p w:rsidR="00D52B1E" w:rsidRPr="00D52B1E" w:rsidRDefault="00D52B1E" w:rsidP="00A91F9A">
            <w:pPr>
              <w:spacing w:line="259" w:lineRule="auto"/>
              <w:ind w:left="0" w:firstLine="0"/>
              <w:rPr>
                <w:rFonts w:asciiTheme="majorHAnsi" w:eastAsia="Calibri" w:hAnsiTheme="majorHAnsi" w:cstheme="majorHAnsi"/>
                <w:b/>
                <w:sz w:val="20"/>
                <w:szCs w:val="20"/>
                <w:highlight w:val="yellow"/>
              </w:rPr>
            </w:pPr>
            <w:r w:rsidRPr="00D52B1E">
              <w:rPr>
                <w:rFonts w:asciiTheme="majorHAnsi" w:eastAsia="Calibri" w:hAnsiTheme="majorHAnsi" w:cstheme="majorHAnsi"/>
                <w:b/>
                <w:sz w:val="20"/>
                <w:szCs w:val="20"/>
                <w:highlight w:val="yellow"/>
              </w:rPr>
              <w:t>10.a</w:t>
            </w:r>
          </w:p>
          <w:p w:rsidR="00A91F9A" w:rsidRPr="00D52B1E" w:rsidRDefault="00A91F9A" w:rsidP="00A91F9A">
            <w:pPr>
              <w:spacing w:line="259" w:lineRule="auto"/>
              <w:ind w:left="0" w:firstLine="0"/>
              <w:rPr>
                <w:rFonts w:asciiTheme="majorHAnsi" w:hAnsiTheme="majorHAnsi" w:cstheme="majorHAnsi"/>
                <w:sz w:val="20"/>
                <w:szCs w:val="20"/>
                <w:highlight w:val="yellow"/>
              </w:rPr>
            </w:pPr>
            <w:r w:rsidRPr="00D52B1E">
              <w:rPr>
                <w:rFonts w:asciiTheme="majorHAnsi" w:eastAsia="Calibri" w:hAnsiTheme="majorHAnsi" w:cstheme="majorHAnsi"/>
                <w:b/>
                <w:sz w:val="20"/>
                <w:szCs w:val="20"/>
                <w:highlight w:val="yellow"/>
              </w:rPr>
              <w:t xml:space="preserve">PROFESSIONAL </w:t>
            </w:r>
          </w:p>
          <w:p w:rsidR="00A91F9A" w:rsidRPr="00D52B1E" w:rsidRDefault="00A91F9A" w:rsidP="00A91F9A">
            <w:pPr>
              <w:spacing w:line="259" w:lineRule="auto"/>
              <w:ind w:left="0" w:firstLine="0"/>
              <w:rPr>
                <w:rFonts w:asciiTheme="majorHAnsi" w:hAnsiTheme="majorHAnsi" w:cstheme="majorHAnsi"/>
                <w:sz w:val="20"/>
                <w:szCs w:val="20"/>
                <w:highlight w:val="yellow"/>
              </w:rPr>
            </w:pPr>
            <w:r w:rsidRPr="00D52B1E">
              <w:rPr>
                <w:rFonts w:asciiTheme="majorHAnsi" w:eastAsia="Calibri" w:hAnsiTheme="majorHAnsi" w:cstheme="majorHAnsi"/>
                <w:b/>
                <w:sz w:val="20"/>
                <w:szCs w:val="20"/>
                <w:highlight w:val="yellow"/>
              </w:rPr>
              <w:t xml:space="preserve">ROLES.            </w:t>
            </w:r>
          </w:p>
          <w:p w:rsidR="00A91F9A" w:rsidRPr="00D52B1E" w:rsidRDefault="00A91F9A" w:rsidP="00A91F9A">
            <w:pPr>
              <w:spacing w:line="259" w:lineRule="auto"/>
              <w:ind w:left="0" w:firstLine="0"/>
              <w:rPr>
                <w:rFonts w:asciiTheme="majorHAnsi" w:hAnsiTheme="majorHAnsi" w:cstheme="majorHAnsi"/>
                <w:sz w:val="20"/>
                <w:szCs w:val="20"/>
                <w:highlight w:val="yellow"/>
              </w:rPr>
            </w:pPr>
            <w:r w:rsidRPr="00D52B1E">
              <w:rPr>
                <w:rFonts w:asciiTheme="majorHAnsi" w:eastAsia="Calibri" w:hAnsiTheme="majorHAnsi" w:cstheme="majorHAnsi"/>
                <w:b/>
                <w:sz w:val="20"/>
                <w:szCs w:val="20"/>
                <w:highlight w:val="yellow"/>
              </w:rPr>
              <w:t>Middle level  advocacy</w:t>
            </w:r>
          </w:p>
        </w:tc>
        <w:tc>
          <w:tcPr>
            <w:tcW w:w="900" w:type="dxa"/>
            <w:tcBorders>
              <w:top w:val="single" w:sz="4" w:space="0" w:color="B4C5E7"/>
              <w:left w:val="single" w:sz="4" w:space="0" w:color="B4C5E7"/>
              <w:bottom w:val="single" w:sz="4" w:space="0" w:color="B4C5E7"/>
              <w:right w:val="single" w:sz="4" w:space="0" w:color="B4C5E7"/>
            </w:tcBorders>
          </w:tcPr>
          <w:p w:rsidR="00694EA0" w:rsidRPr="00D52B1E" w:rsidRDefault="00694EA0" w:rsidP="00A91F9A">
            <w:pPr>
              <w:spacing w:line="259" w:lineRule="auto"/>
              <w:ind w:left="1" w:firstLine="0"/>
              <w:rPr>
                <w:rFonts w:asciiTheme="majorHAnsi" w:eastAsia="Calibri" w:hAnsiTheme="majorHAnsi" w:cstheme="majorHAnsi"/>
                <w:sz w:val="20"/>
                <w:szCs w:val="20"/>
                <w:highlight w:val="yellow"/>
              </w:rPr>
            </w:pPr>
          </w:p>
          <w:p w:rsidR="00694EA0" w:rsidRPr="00D52B1E" w:rsidRDefault="00694EA0" w:rsidP="00694EA0">
            <w:pPr>
              <w:spacing w:line="259" w:lineRule="auto"/>
              <w:ind w:left="1" w:firstLine="0"/>
              <w:rPr>
                <w:rFonts w:asciiTheme="majorHAnsi" w:eastAsia="Calibri" w:hAnsiTheme="majorHAnsi" w:cstheme="majorHAnsi"/>
                <w:sz w:val="20"/>
                <w:szCs w:val="20"/>
                <w:highlight w:val="yellow"/>
              </w:rPr>
            </w:pPr>
            <w:proofErr w:type="spellStart"/>
            <w:r w:rsidRPr="00D52B1E">
              <w:rPr>
                <w:rFonts w:asciiTheme="majorHAnsi" w:eastAsia="Calibri" w:hAnsiTheme="majorHAnsi" w:cstheme="majorHAnsi"/>
                <w:sz w:val="20"/>
                <w:szCs w:val="20"/>
                <w:highlight w:val="yellow"/>
              </w:rPr>
              <w:t>InTASC</w:t>
            </w:r>
            <w:proofErr w:type="spellEnd"/>
            <w:r w:rsidRPr="00D52B1E">
              <w:rPr>
                <w:rFonts w:asciiTheme="majorHAnsi" w:eastAsia="Calibri" w:hAnsiTheme="majorHAnsi" w:cstheme="majorHAnsi"/>
                <w:sz w:val="20"/>
                <w:szCs w:val="20"/>
                <w:highlight w:val="yellow"/>
              </w:rPr>
              <w:t xml:space="preserve"> 10</w:t>
            </w:r>
          </w:p>
          <w:p w:rsidR="00694EA0" w:rsidRPr="00D52B1E" w:rsidRDefault="00694EA0" w:rsidP="00A91F9A">
            <w:pPr>
              <w:spacing w:line="259" w:lineRule="auto"/>
              <w:ind w:left="1" w:firstLine="0"/>
              <w:rPr>
                <w:rFonts w:asciiTheme="majorHAnsi" w:eastAsia="Calibri" w:hAnsiTheme="majorHAnsi" w:cstheme="majorHAnsi"/>
                <w:sz w:val="20"/>
                <w:szCs w:val="20"/>
                <w:highlight w:val="yellow"/>
              </w:rPr>
            </w:pPr>
          </w:p>
          <w:p w:rsidR="00A91F9A" w:rsidRPr="00D52B1E" w:rsidRDefault="00A91F9A" w:rsidP="00A91F9A">
            <w:pPr>
              <w:spacing w:line="259" w:lineRule="auto"/>
              <w:ind w:left="1" w:firstLine="0"/>
              <w:rPr>
                <w:rFonts w:asciiTheme="majorHAnsi" w:hAnsiTheme="majorHAnsi" w:cstheme="majorHAnsi"/>
                <w:sz w:val="20"/>
                <w:szCs w:val="20"/>
                <w:highlight w:val="yellow"/>
              </w:rPr>
            </w:pPr>
            <w:r w:rsidRPr="00D52B1E">
              <w:rPr>
                <w:rFonts w:asciiTheme="majorHAnsi" w:eastAsia="Calibri" w:hAnsiTheme="majorHAnsi" w:cstheme="majorHAnsi"/>
                <w:sz w:val="20"/>
                <w:szCs w:val="20"/>
                <w:highlight w:val="yellow"/>
              </w:rPr>
              <w:t xml:space="preserve">AMLE: 5b </w:t>
            </w:r>
          </w:p>
        </w:tc>
        <w:tc>
          <w:tcPr>
            <w:tcW w:w="2430" w:type="dxa"/>
            <w:tcBorders>
              <w:top w:val="single" w:sz="4" w:space="0" w:color="B4C5E7"/>
              <w:left w:val="single" w:sz="4" w:space="0" w:color="B4C5E7"/>
              <w:bottom w:val="single" w:sz="4" w:space="0" w:color="B4C5E7"/>
              <w:right w:val="single" w:sz="4" w:space="0" w:color="B4C5E7"/>
            </w:tcBorders>
          </w:tcPr>
          <w:p w:rsidR="00A91F9A" w:rsidRPr="00EF665A" w:rsidRDefault="00A91F9A" w:rsidP="00A91F9A">
            <w:pPr>
              <w:spacing w:line="259" w:lineRule="auto"/>
              <w:ind w:left="1" w:firstLine="0"/>
              <w:rPr>
                <w:rFonts w:asciiTheme="majorHAnsi" w:eastAsia="Calibri" w:hAnsiTheme="majorHAnsi" w:cstheme="majorHAns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A91F9A" w:rsidRPr="00D52B1E" w:rsidRDefault="00A91F9A" w:rsidP="00A91F9A">
            <w:pPr>
              <w:spacing w:line="259" w:lineRule="auto"/>
              <w:ind w:left="1" w:firstLine="0"/>
              <w:rPr>
                <w:rFonts w:asciiTheme="majorHAnsi" w:hAnsiTheme="majorHAnsi" w:cstheme="majorHAnsi"/>
                <w:sz w:val="20"/>
                <w:szCs w:val="20"/>
                <w:highlight w:val="yellow"/>
              </w:rPr>
            </w:pPr>
            <w:r w:rsidRPr="00D52B1E">
              <w:rPr>
                <w:rFonts w:asciiTheme="majorHAnsi" w:hAnsiTheme="majorHAnsi" w:cstheme="majorHAnsi"/>
                <w:sz w:val="20"/>
                <w:szCs w:val="20"/>
                <w:highlight w:val="yellow"/>
              </w:rPr>
              <w:t>Candidate rarely advocates for young adolescents and their educational needs by promoting developmentally responsive schooling practices for all.</w:t>
            </w:r>
          </w:p>
        </w:tc>
        <w:tc>
          <w:tcPr>
            <w:tcW w:w="2520" w:type="dxa"/>
            <w:tcBorders>
              <w:top w:val="single" w:sz="4" w:space="0" w:color="B4C5E7"/>
              <w:left w:val="single" w:sz="4" w:space="0" w:color="B4C5E7"/>
              <w:bottom w:val="single" w:sz="4" w:space="0" w:color="B4C5E7"/>
              <w:right w:val="single" w:sz="4" w:space="0" w:color="B4C5E7"/>
            </w:tcBorders>
          </w:tcPr>
          <w:p w:rsidR="00A91F9A" w:rsidRPr="00D52B1E" w:rsidRDefault="00A91F9A" w:rsidP="00A91F9A">
            <w:pPr>
              <w:spacing w:after="1" w:line="240" w:lineRule="auto"/>
              <w:ind w:left="1" w:firstLine="0"/>
              <w:rPr>
                <w:rFonts w:asciiTheme="majorHAnsi" w:hAnsiTheme="majorHAnsi" w:cstheme="majorHAnsi"/>
                <w:sz w:val="20"/>
                <w:szCs w:val="20"/>
                <w:highlight w:val="yellow"/>
              </w:rPr>
            </w:pPr>
            <w:r w:rsidRPr="00D52B1E">
              <w:rPr>
                <w:rFonts w:asciiTheme="majorHAnsi" w:hAnsiTheme="majorHAnsi" w:cstheme="majorHAnsi"/>
                <w:sz w:val="20"/>
                <w:szCs w:val="20"/>
                <w:highlight w:val="yellow"/>
              </w:rPr>
              <w:t>Candidate is beginning to advocate for young adolescents and their educational needs by promoting developmentally responsive schooling practices for all.</w:t>
            </w:r>
            <w:r w:rsidRPr="00D52B1E">
              <w:rPr>
                <w:rFonts w:asciiTheme="majorHAnsi" w:eastAsia="Calibri" w:hAnsiTheme="majorHAnsi" w:cstheme="majorHAnsi"/>
                <w:sz w:val="20"/>
                <w:szCs w:val="20"/>
                <w:highlight w:val="yellow"/>
              </w:rPr>
              <w:t xml:space="preserve"> </w:t>
            </w:r>
          </w:p>
        </w:tc>
        <w:tc>
          <w:tcPr>
            <w:tcW w:w="2430" w:type="dxa"/>
            <w:tcBorders>
              <w:top w:val="single" w:sz="4" w:space="0" w:color="B4C5E7"/>
              <w:left w:val="single" w:sz="4" w:space="0" w:color="B4C5E7"/>
              <w:bottom w:val="single" w:sz="4" w:space="0" w:color="B4C5E7"/>
              <w:right w:val="single" w:sz="4" w:space="0" w:color="B4C5E7"/>
            </w:tcBorders>
          </w:tcPr>
          <w:p w:rsidR="00A91F9A" w:rsidRPr="00D52B1E" w:rsidRDefault="00A91F9A" w:rsidP="00A91F9A">
            <w:pPr>
              <w:autoSpaceDE w:val="0"/>
              <w:autoSpaceDN w:val="0"/>
              <w:adjustRightInd w:val="0"/>
              <w:spacing w:line="240" w:lineRule="auto"/>
              <w:rPr>
                <w:rFonts w:asciiTheme="majorHAnsi" w:hAnsiTheme="majorHAnsi" w:cstheme="majorHAnsi"/>
                <w:sz w:val="20"/>
                <w:szCs w:val="20"/>
                <w:highlight w:val="yellow"/>
              </w:rPr>
            </w:pPr>
            <w:r w:rsidRPr="00D52B1E">
              <w:rPr>
                <w:rFonts w:asciiTheme="majorHAnsi" w:hAnsiTheme="majorHAnsi" w:cstheme="majorHAnsi"/>
                <w:sz w:val="20"/>
                <w:szCs w:val="20"/>
                <w:highlight w:val="yellow"/>
              </w:rPr>
              <w:t>Candidate often advocates for young adolescents and their educational needs by promoting developmentally responsive schooling practices for all.</w:t>
            </w:r>
            <w:r w:rsidRPr="00D52B1E">
              <w:rPr>
                <w:rFonts w:asciiTheme="majorHAnsi" w:eastAsia="Calibri" w:hAnsiTheme="majorHAnsi" w:cstheme="majorHAnsi"/>
                <w:sz w:val="20"/>
                <w:szCs w:val="20"/>
                <w:highlight w:val="yellow"/>
              </w:rPr>
              <w:t xml:space="preserve"> Candidate is still seeking guidance toward mastery.</w:t>
            </w:r>
          </w:p>
        </w:tc>
        <w:tc>
          <w:tcPr>
            <w:tcW w:w="2520" w:type="dxa"/>
            <w:tcBorders>
              <w:top w:val="single" w:sz="4" w:space="0" w:color="B4C5E7"/>
              <w:left w:val="single" w:sz="4" w:space="0" w:color="B4C5E7"/>
              <w:bottom w:val="single" w:sz="4" w:space="0" w:color="B4C5E7"/>
              <w:right w:val="single" w:sz="4" w:space="0" w:color="B4C5E7"/>
            </w:tcBorders>
          </w:tcPr>
          <w:p w:rsidR="00A91F9A" w:rsidRPr="00D52B1E" w:rsidRDefault="00A91F9A" w:rsidP="00A91F9A">
            <w:pPr>
              <w:spacing w:line="259" w:lineRule="auto"/>
              <w:ind w:left="1" w:firstLine="0"/>
              <w:rPr>
                <w:rFonts w:asciiTheme="majorHAnsi" w:hAnsiTheme="majorHAnsi" w:cstheme="majorHAnsi"/>
                <w:sz w:val="20"/>
                <w:szCs w:val="20"/>
                <w:highlight w:val="yellow"/>
              </w:rPr>
            </w:pPr>
            <w:r w:rsidRPr="00D52B1E">
              <w:rPr>
                <w:rFonts w:asciiTheme="majorHAnsi" w:hAnsiTheme="majorHAnsi" w:cstheme="majorHAnsi"/>
                <w:sz w:val="20"/>
                <w:szCs w:val="20"/>
                <w:highlight w:val="yellow"/>
              </w:rPr>
              <w:t>Candidate consistently and expertly advocates for young adolescents and their educational needs by promoting developmentally responsive schooling practices for all.</w:t>
            </w:r>
          </w:p>
        </w:tc>
        <w:tc>
          <w:tcPr>
            <w:tcW w:w="2524" w:type="dxa"/>
            <w:tcBorders>
              <w:top w:val="single" w:sz="4" w:space="0" w:color="B4C5E7"/>
              <w:left w:val="single" w:sz="4" w:space="0" w:color="B4C5E7"/>
              <w:bottom w:val="single" w:sz="4" w:space="0" w:color="B4C5E7"/>
              <w:right w:val="single" w:sz="4" w:space="0" w:color="B4C5E7"/>
            </w:tcBorders>
          </w:tcPr>
          <w:p w:rsidR="00A91F9A" w:rsidRPr="00FF196E" w:rsidRDefault="00A91F9A" w:rsidP="00A91F9A">
            <w:pPr>
              <w:spacing w:line="259" w:lineRule="auto"/>
              <w:ind w:left="1" w:firstLine="0"/>
              <w:jc w:val="center"/>
              <w:rPr>
                <w:rFonts w:ascii="Calibri" w:eastAsia="Calibri" w:hAnsi="Calibri" w:cs="Calibri"/>
                <w:sz w:val="18"/>
              </w:rPr>
            </w:pPr>
          </w:p>
        </w:tc>
      </w:tr>
      <w:tr w:rsidR="001F6223" w:rsidRPr="00FF196E" w:rsidTr="009746C8">
        <w:trPr>
          <w:trHeight w:val="2207"/>
          <w:jc w:val="center"/>
        </w:trPr>
        <w:tc>
          <w:tcPr>
            <w:tcW w:w="1345" w:type="dxa"/>
            <w:tcBorders>
              <w:top w:val="single" w:sz="4" w:space="0" w:color="B4C5E7"/>
              <w:left w:val="single" w:sz="4" w:space="0" w:color="B4C5E7"/>
              <w:bottom w:val="single" w:sz="4" w:space="0" w:color="B4C5E7"/>
              <w:right w:val="single" w:sz="4" w:space="0" w:color="B4C5E7"/>
            </w:tcBorders>
          </w:tcPr>
          <w:p w:rsidR="00D52B1E" w:rsidRPr="00D52B1E" w:rsidRDefault="00D52B1E" w:rsidP="001F6223">
            <w:pPr>
              <w:spacing w:line="259" w:lineRule="auto"/>
              <w:ind w:left="0" w:firstLine="0"/>
              <w:rPr>
                <w:rFonts w:asciiTheme="majorHAnsi" w:eastAsia="Calibri" w:hAnsiTheme="majorHAnsi" w:cstheme="majorHAnsi"/>
                <w:b/>
                <w:sz w:val="20"/>
                <w:szCs w:val="20"/>
                <w:highlight w:val="yellow"/>
              </w:rPr>
            </w:pPr>
            <w:r w:rsidRPr="00D52B1E">
              <w:rPr>
                <w:rFonts w:asciiTheme="majorHAnsi" w:eastAsia="Calibri" w:hAnsiTheme="majorHAnsi" w:cstheme="majorHAnsi"/>
                <w:b/>
                <w:sz w:val="20"/>
                <w:szCs w:val="20"/>
                <w:highlight w:val="yellow"/>
              </w:rPr>
              <w:lastRenderedPageBreak/>
              <w:t>10.b</w:t>
            </w:r>
          </w:p>
          <w:p w:rsidR="001F6223" w:rsidRPr="00D52B1E" w:rsidRDefault="001F6223" w:rsidP="001F6223">
            <w:pPr>
              <w:spacing w:line="259" w:lineRule="auto"/>
              <w:ind w:left="0" w:firstLine="0"/>
              <w:rPr>
                <w:rFonts w:asciiTheme="majorHAnsi" w:hAnsiTheme="majorHAnsi" w:cstheme="majorHAnsi"/>
                <w:sz w:val="20"/>
                <w:szCs w:val="20"/>
                <w:highlight w:val="yellow"/>
              </w:rPr>
            </w:pPr>
            <w:r w:rsidRPr="00D52B1E">
              <w:rPr>
                <w:rFonts w:asciiTheme="majorHAnsi" w:eastAsia="Calibri" w:hAnsiTheme="majorHAnsi" w:cstheme="majorHAnsi"/>
                <w:b/>
                <w:sz w:val="20"/>
                <w:szCs w:val="20"/>
                <w:highlight w:val="yellow"/>
              </w:rPr>
              <w:t xml:space="preserve">PROFESSIONAL </w:t>
            </w:r>
          </w:p>
          <w:p w:rsidR="001F6223" w:rsidRPr="00D52B1E" w:rsidRDefault="001F6223" w:rsidP="001F6223">
            <w:pPr>
              <w:spacing w:line="259" w:lineRule="auto"/>
              <w:ind w:left="0" w:firstLine="0"/>
              <w:rPr>
                <w:rFonts w:asciiTheme="majorHAnsi" w:hAnsiTheme="majorHAnsi" w:cstheme="majorHAnsi"/>
                <w:sz w:val="20"/>
                <w:szCs w:val="20"/>
                <w:highlight w:val="yellow"/>
              </w:rPr>
            </w:pPr>
            <w:r w:rsidRPr="00D52B1E">
              <w:rPr>
                <w:rFonts w:asciiTheme="majorHAnsi" w:eastAsia="Calibri" w:hAnsiTheme="majorHAnsi" w:cstheme="majorHAnsi"/>
                <w:b/>
                <w:sz w:val="20"/>
                <w:szCs w:val="20"/>
                <w:highlight w:val="yellow"/>
              </w:rPr>
              <w:t xml:space="preserve">ROLES.            </w:t>
            </w:r>
          </w:p>
          <w:p w:rsidR="001F6223" w:rsidRPr="00D52B1E" w:rsidRDefault="001F6223" w:rsidP="001F6223">
            <w:pPr>
              <w:spacing w:line="259" w:lineRule="auto"/>
              <w:ind w:left="0" w:firstLine="0"/>
              <w:rPr>
                <w:rFonts w:asciiTheme="majorHAnsi" w:hAnsiTheme="majorHAnsi" w:cstheme="majorHAnsi"/>
                <w:sz w:val="20"/>
                <w:szCs w:val="20"/>
                <w:highlight w:val="yellow"/>
              </w:rPr>
            </w:pPr>
            <w:r w:rsidRPr="00D52B1E">
              <w:rPr>
                <w:rFonts w:asciiTheme="majorHAnsi" w:eastAsia="Calibri" w:hAnsiTheme="majorHAnsi" w:cstheme="majorHAnsi"/>
                <w:b/>
                <w:sz w:val="20"/>
                <w:szCs w:val="20"/>
                <w:highlight w:val="yellow"/>
              </w:rPr>
              <w:t>Middle level professional roles: family and community</w:t>
            </w:r>
          </w:p>
        </w:tc>
        <w:tc>
          <w:tcPr>
            <w:tcW w:w="900" w:type="dxa"/>
            <w:tcBorders>
              <w:top w:val="single" w:sz="4" w:space="0" w:color="B4C5E7"/>
              <w:left w:val="single" w:sz="4" w:space="0" w:color="B4C5E7"/>
              <w:bottom w:val="single" w:sz="4" w:space="0" w:color="B4C5E7"/>
              <w:right w:val="single" w:sz="4" w:space="0" w:color="B4C5E7"/>
            </w:tcBorders>
          </w:tcPr>
          <w:p w:rsidR="001F6223" w:rsidRPr="00D52B1E" w:rsidRDefault="001F6223" w:rsidP="001F6223">
            <w:pPr>
              <w:spacing w:line="259" w:lineRule="auto"/>
              <w:ind w:left="1" w:firstLine="0"/>
              <w:rPr>
                <w:rFonts w:asciiTheme="majorHAnsi" w:eastAsia="Calibri" w:hAnsiTheme="majorHAnsi" w:cstheme="majorHAnsi"/>
                <w:sz w:val="20"/>
                <w:szCs w:val="20"/>
                <w:highlight w:val="yellow"/>
              </w:rPr>
            </w:pPr>
            <w:proofErr w:type="spellStart"/>
            <w:r w:rsidRPr="00D52B1E">
              <w:rPr>
                <w:rFonts w:asciiTheme="majorHAnsi" w:eastAsia="Calibri" w:hAnsiTheme="majorHAnsi" w:cstheme="majorHAnsi"/>
                <w:sz w:val="20"/>
                <w:szCs w:val="20"/>
                <w:highlight w:val="yellow"/>
              </w:rPr>
              <w:t>InTASC</w:t>
            </w:r>
            <w:proofErr w:type="spellEnd"/>
            <w:r w:rsidRPr="00D52B1E">
              <w:rPr>
                <w:rFonts w:asciiTheme="majorHAnsi" w:eastAsia="Calibri" w:hAnsiTheme="majorHAnsi" w:cstheme="majorHAnsi"/>
                <w:sz w:val="20"/>
                <w:szCs w:val="20"/>
                <w:highlight w:val="yellow"/>
              </w:rPr>
              <w:t xml:space="preserve"> 10</w:t>
            </w:r>
          </w:p>
          <w:p w:rsidR="001F6223" w:rsidRPr="00D52B1E" w:rsidRDefault="001F6223" w:rsidP="001F6223">
            <w:pPr>
              <w:spacing w:line="259" w:lineRule="auto"/>
              <w:ind w:left="1" w:firstLine="0"/>
              <w:rPr>
                <w:rFonts w:asciiTheme="majorHAnsi" w:eastAsia="Calibri" w:hAnsiTheme="majorHAnsi" w:cstheme="majorHAnsi"/>
                <w:sz w:val="20"/>
                <w:szCs w:val="20"/>
                <w:highlight w:val="yellow"/>
              </w:rPr>
            </w:pPr>
          </w:p>
          <w:p w:rsidR="001F6223" w:rsidRPr="00D52B1E" w:rsidRDefault="001F6223" w:rsidP="001F6223">
            <w:pPr>
              <w:spacing w:line="259" w:lineRule="auto"/>
              <w:ind w:left="1" w:firstLine="0"/>
              <w:rPr>
                <w:rFonts w:asciiTheme="majorHAnsi" w:hAnsiTheme="majorHAnsi" w:cstheme="majorHAnsi"/>
                <w:sz w:val="20"/>
                <w:szCs w:val="20"/>
                <w:highlight w:val="yellow"/>
              </w:rPr>
            </w:pPr>
            <w:r w:rsidRPr="00D52B1E">
              <w:rPr>
                <w:rFonts w:asciiTheme="majorHAnsi" w:eastAsia="Calibri" w:hAnsiTheme="majorHAnsi" w:cstheme="majorHAnsi"/>
                <w:sz w:val="20"/>
                <w:szCs w:val="20"/>
                <w:highlight w:val="yellow"/>
              </w:rPr>
              <w:t>AMLE:  5.C</w:t>
            </w:r>
          </w:p>
        </w:tc>
        <w:tc>
          <w:tcPr>
            <w:tcW w:w="2430" w:type="dxa"/>
            <w:tcBorders>
              <w:top w:val="single" w:sz="4" w:space="0" w:color="B4C5E7"/>
              <w:left w:val="single" w:sz="4" w:space="0" w:color="B4C5E7"/>
              <w:bottom w:val="single" w:sz="4" w:space="0" w:color="B4C5E7"/>
              <w:right w:val="single" w:sz="4" w:space="0" w:color="B4C5E7"/>
            </w:tcBorders>
          </w:tcPr>
          <w:p w:rsidR="001F6223" w:rsidRPr="00EF665A" w:rsidRDefault="001F6223" w:rsidP="001F6223">
            <w:pPr>
              <w:spacing w:line="259" w:lineRule="auto"/>
              <w:ind w:left="1" w:firstLine="0"/>
              <w:rPr>
                <w:rFonts w:asciiTheme="majorHAnsi" w:eastAsia="Calibri" w:hAnsiTheme="majorHAnsi" w:cstheme="majorHAns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1F6223" w:rsidRPr="00D52B1E" w:rsidRDefault="001F6223" w:rsidP="001F6223">
            <w:pPr>
              <w:autoSpaceDE w:val="0"/>
              <w:autoSpaceDN w:val="0"/>
              <w:adjustRightInd w:val="0"/>
              <w:spacing w:line="240" w:lineRule="auto"/>
              <w:rPr>
                <w:rFonts w:asciiTheme="majorHAnsi" w:hAnsiTheme="majorHAnsi" w:cstheme="majorHAnsi"/>
                <w:sz w:val="20"/>
                <w:szCs w:val="20"/>
                <w:highlight w:val="yellow"/>
              </w:rPr>
            </w:pPr>
            <w:r w:rsidRPr="00D52B1E">
              <w:rPr>
                <w:rFonts w:asciiTheme="majorHAnsi" w:hAnsiTheme="majorHAnsi" w:cstheme="majorHAnsi"/>
                <w:sz w:val="20"/>
                <w:szCs w:val="20"/>
                <w:highlight w:val="yellow"/>
              </w:rPr>
              <w:t>Candidate rarely collaborates with other professionals who serve young adolescents (e.g., interdisciplinary teams, school counselors, social service workers, home-school coordinators, and community agencies) and their families.</w:t>
            </w:r>
          </w:p>
        </w:tc>
        <w:tc>
          <w:tcPr>
            <w:tcW w:w="2520" w:type="dxa"/>
            <w:tcBorders>
              <w:top w:val="single" w:sz="4" w:space="0" w:color="B4C5E7"/>
              <w:left w:val="single" w:sz="4" w:space="0" w:color="B4C5E7"/>
              <w:bottom w:val="single" w:sz="4" w:space="0" w:color="B4C5E7"/>
              <w:right w:val="single" w:sz="4" w:space="0" w:color="B4C5E7"/>
            </w:tcBorders>
          </w:tcPr>
          <w:p w:rsidR="001F6223" w:rsidRPr="00D52B1E" w:rsidRDefault="001F6223" w:rsidP="001F6223">
            <w:pPr>
              <w:autoSpaceDE w:val="0"/>
              <w:autoSpaceDN w:val="0"/>
              <w:adjustRightInd w:val="0"/>
              <w:spacing w:line="240" w:lineRule="auto"/>
              <w:rPr>
                <w:rFonts w:asciiTheme="majorHAnsi" w:hAnsiTheme="majorHAnsi" w:cstheme="majorHAnsi"/>
                <w:sz w:val="20"/>
                <w:szCs w:val="20"/>
                <w:highlight w:val="yellow"/>
              </w:rPr>
            </w:pPr>
            <w:r w:rsidRPr="00D52B1E">
              <w:rPr>
                <w:rFonts w:asciiTheme="majorHAnsi" w:hAnsiTheme="majorHAnsi" w:cstheme="majorHAnsi"/>
                <w:sz w:val="20"/>
                <w:szCs w:val="20"/>
                <w:highlight w:val="yellow"/>
              </w:rPr>
              <w:t>Candidate is beginning to collaborate with other professionals who serve young adolescents (e.g., interdisciplinary teams, school counselors, social service workers, home-school coordinators, and community agencies) and their families.</w:t>
            </w:r>
          </w:p>
        </w:tc>
        <w:tc>
          <w:tcPr>
            <w:tcW w:w="2430" w:type="dxa"/>
            <w:tcBorders>
              <w:top w:val="single" w:sz="4" w:space="0" w:color="B4C5E7"/>
              <w:left w:val="single" w:sz="4" w:space="0" w:color="B4C5E7"/>
              <w:bottom w:val="single" w:sz="4" w:space="0" w:color="B4C5E7"/>
              <w:right w:val="single" w:sz="4" w:space="0" w:color="B4C5E7"/>
            </w:tcBorders>
          </w:tcPr>
          <w:p w:rsidR="001F6223" w:rsidRPr="00D52B1E" w:rsidRDefault="001F6223" w:rsidP="001F6223">
            <w:pPr>
              <w:autoSpaceDE w:val="0"/>
              <w:autoSpaceDN w:val="0"/>
              <w:adjustRightInd w:val="0"/>
              <w:spacing w:line="240" w:lineRule="auto"/>
              <w:rPr>
                <w:rFonts w:asciiTheme="majorHAnsi" w:hAnsiTheme="majorHAnsi" w:cstheme="majorHAnsi"/>
                <w:sz w:val="20"/>
                <w:szCs w:val="20"/>
                <w:highlight w:val="yellow"/>
              </w:rPr>
            </w:pPr>
            <w:r w:rsidRPr="00D52B1E">
              <w:rPr>
                <w:rFonts w:asciiTheme="majorHAnsi" w:hAnsiTheme="majorHAnsi" w:cstheme="majorHAnsi"/>
                <w:sz w:val="20"/>
                <w:szCs w:val="20"/>
                <w:highlight w:val="yellow"/>
              </w:rPr>
              <w:t>Candidate often collaborates with other professionals who serve young adolescents (e.g., interdisciplinary teams, school counselors, social service workers, home-school coordinators, and community agencies) and their families.</w:t>
            </w:r>
          </w:p>
        </w:tc>
        <w:tc>
          <w:tcPr>
            <w:tcW w:w="2520" w:type="dxa"/>
            <w:tcBorders>
              <w:top w:val="single" w:sz="4" w:space="0" w:color="B4C5E7"/>
              <w:left w:val="single" w:sz="4" w:space="0" w:color="B4C5E7"/>
              <w:bottom w:val="single" w:sz="4" w:space="0" w:color="B4C5E7"/>
              <w:right w:val="single" w:sz="4" w:space="0" w:color="B4C5E7"/>
            </w:tcBorders>
          </w:tcPr>
          <w:p w:rsidR="001F6223" w:rsidRPr="00D52B1E" w:rsidRDefault="001F6223" w:rsidP="001F6223">
            <w:pPr>
              <w:spacing w:line="259" w:lineRule="auto"/>
              <w:ind w:left="1" w:firstLine="0"/>
              <w:rPr>
                <w:rFonts w:asciiTheme="majorHAnsi" w:hAnsiTheme="majorHAnsi" w:cstheme="majorHAnsi"/>
                <w:sz w:val="20"/>
                <w:szCs w:val="20"/>
                <w:highlight w:val="yellow"/>
              </w:rPr>
            </w:pPr>
            <w:r w:rsidRPr="00D52B1E">
              <w:rPr>
                <w:rFonts w:asciiTheme="majorHAnsi" w:hAnsiTheme="majorHAnsi" w:cstheme="majorHAnsi"/>
                <w:sz w:val="20"/>
                <w:szCs w:val="20"/>
                <w:highlight w:val="yellow"/>
              </w:rPr>
              <w:t>Candidate consistently collaborates with other professionals who serve young adolescents (e.g., interdisciplinary teams, school counselors, social service workers, home-school coordinators, and community agencies) and their families.</w:t>
            </w:r>
          </w:p>
        </w:tc>
        <w:tc>
          <w:tcPr>
            <w:tcW w:w="2524" w:type="dxa"/>
            <w:tcBorders>
              <w:top w:val="single" w:sz="4" w:space="0" w:color="B4C5E7"/>
              <w:left w:val="single" w:sz="4" w:space="0" w:color="B4C5E7"/>
              <w:bottom w:val="single" w:sz="4" w:space="0" w:color="B4C5E7"/>
              <w:right w:val="single" w:sz="4" w:space="0" w:color="B4C5E7"/>
            </w:tcBorders>
          </w:tcPr>
          <w:p w:rsidR="001F6223" w:rsidRPr="00FF196E" w:rsidRDefault="001F6223" w:rsidP="001F6223">
            <w:pPr>
              <w:spacing w:line="259" w:lineRule="auto"/>
              <w:ind w:left="1" w:firstLine="0"/>
              <w:jc w:val="center"/>
              <w:rPr>
                <w:rFonts w:ascii="Calibri" w:eastAsia="Calibri" w:hAnsi="Calibri" w:cs="Calibri"/>
                <w:sz w:val="18"/>
              </w:rPr>
            </w:pPr>
          </w:p>
        </w:tc>
      </w:tr>
      <w:tr w:rsidR="0050371F" w:rsidRPr="00FF196E" w:rsidTr="003C2CA7">
        <w:trPr>
          <w:trHeight w:val="1769"/>
          <w:jc w:val="center"/>
        </w:trPr>
        <w:tc>
          <w:tcPr>
            <w:tcW w:w="1345" w:type="dxa"/>
            <w:tcBorders>
              <w:top w:val="single" w:sz="4" w:space="0" w:color="B4C5E7"/>
              <w:left w:val="single" w:sz="4" w:space="0" w:color="B4C5E7"/>
              <w:bottom w:val="single" w:sz="4" w:space="0" w:color="B4C5E7"/>
              <w:right w:val="single" w:sz="4" w:space="0" w:color="B4C5E7"/>
            </w:tcBorders>
          </w:tcPr>
          <w:p w:rsidR="000004E5" w:rsidRDefault="000004E5" w:rsidP="003C2CA7">
            <w:pPr>
              <w:spacing w:line="259" w:lineRule="auto"/>
              <w:ind w:left="0" w:right="16" w:firstLine="0"/>
              <w:rPr>
                <w:rFonts w:ascii="Calibri" w:eastAsia="Calibri" w:hAnsi="Calibri" w:cs="Calibri"/>
                <w:b/>
                <w:sz w:val="20"/>
              </w:rPr>
            </w:pPr>
            <w:r>
              <w:rPr>
                <w:rFonts w:ascii="Calibri" w:eastAsia="Calibri" w:hAnsi="Calibri" w:cs="Calibri"/>
                <w:b/>
                <w:sz w:val="20"/>
              </w:rPr>
              <w:t>11</w:t>
            </w:r>
          </w:p>
          <w:p w:rsidR="0050371F" w:rsidRDefault="0050371F" w:rsidP="003C2CA7">
            <w:pPr>
              <w:spacing w:line="259" w:lineRule="auto"/>
              <w:ind w:left="0" w:right="16" w:firstLine="0"/>
              <w:rPr>
                <w:rFonts w:ascii="Calibri" w:eastAsia="Calibri" w:hAnsi="Calibri" w:cs="Calibri"/>
                <w:b/>
                <w:sz w:val="20"/>
              </w:rPr>
            </w:pPr>
            <w:r w:rsidRPr="00FF196E">
              <w:rPr>
                <w:rFonts w:ascii="Calibri" w:eastAsia="Calibri" w:hAnsi="Calibri" w:cs="Calibri"/>
                <w:b/>
                <w:sz w:val="20"/>
              </w:rPr>
              <w:t>NCE: DIVERSITY. Demonstrates respect for and affirms culturally and linguistically diverse children and their families</w:t>
            </w:r>
          </w:p>
          <w:p w:rsidR="0050371F" w:rsidRPr="00FF196E" w:rsidRDefault="0050371F" w:rsidP="003C2CA7">
            <w:pPr>
              <w:spacing w:line="259" w:lineRule="auto"/>
              <w:ind w:left="0" w:right="16" w:firstLine="0"/>
            </w:pPr>
          </w:p>
        </w:tc>
        <w:tc>
          <w:tcPr>
            <w:tcW w:w="900" w:type="dxa"/>
            <w:tcBorders>
              <w:top w:val="single" w:sz="4" w:space="0" w:color="B4C5E7"/>
              <w:left w:val="single" w:sz="4" w:space="0" w:color="B4C5E7"/>
              <w:bottom w:val="single" w:sz="4" w:space="0" w:color="B4C5E7"/>
              <w:right w:val="single" w:sz="4" w:space="0" w:color="B4C5E7"/>
            </w:tcBorders>
          </w:tcPr>
          <w:p w:rsidR="0050371F" w:rsidRPr="00BC33CE" w:rsidRDefault="0050371F" w:rsidP="003C2CA7">
            <w:pPr>
              <w:spacing w:line="259" w:lineRule="auto"/>
              <w:ind w:left="1" w:firstLine="0"/>
              <w:rPr>
                <w:rFonts w:ascii="Calibri" w:eastAsia="Calibri" w:hAnsi="Calibri" w:cs="Calibri"/>
                <w:sz w:val="18"/>
              </w:rPr>
            </w:pPr>
            <w:r>
              <w:rPr>
                <w:rFonts w:ascii="Calibri" w:eastAsia="Calibri" w:hAnsi="Calibri" w:cs="Calibri"/>
                <w:sz w:val="18"/>
              </w:rPr>
              <w:t>ISBE/</w:t>
            </w:r>
          </w:p>
          <w:p w:rsidR="0050371F" w:rsidRDefault="0050371F" w:rsidP="003C2CA7">
            <w:pPr>
              <w:spacing w:line="259" w:lineRule="auto"/>
              <w:ind w:left="1" w:firstLine="0"/>
              <w:rPr>
                <w:rFonts w:ascii="Calibri" w:eastAsia="Calibri" w:hAnsi="Calibri" w:cs="Calibri"/>
                <w:sz w:val="18"/>
              </w:rPr>
            </w:pPr>
            <w:r w:rsidRPr="00BC33CE">
              <w:rPr>
                <w:rFonts w:ascii="Calibri" w:eastAsia="Calibri" w:hAnsi="Calibri" w:cs="Calibri"/>
                <w:sz w:val="18"/>
              </w:rPr>
              <w:t>CRT</w:t>
            </w:r>
          </w:p>
          <w:p w:rsidR="0050371F" w:rsidRDefault="0050371F" w:rsidP="003C2CA7">
            <w:pPr>
              <w:spacing w:line="259" w:lineRule="auto"/>
              <w:ind w:left="1" w:firstLine="0"/>
              <w:rPr>
                <w:rFonts w:ascii="Calibri" w:eastAsia="Calibri" w:hAnsi="Calibri" w:cs="Calibri"/>
                <w:sz w:val="18"/>
              </w:rPr>
            </w:pPr>
          </w:p>
          <w:p w:rsidR="0050371F" w:rsidRPr="00FF196E" w:rsidRDefault="0050371F" w:rsidP="003C2CA7">
            <w:pPr>
              <w:spacing w:line="259" w:lineRule="auto"/>
              <w:ind w:left="1" w:firstLine="0"/>
            </w:pPr>
            <w:r>
              <w:rPr>
                <w:rFonts w:ascii="Calibri" w:eastAsia="Calibri" w:hAnsi="Calibri" w:cs="Calibri"/>
                <w:sz w:val="18"/>
              </w:rPr>
              <w:t>Self-Awareness and Relationship to Others</w:t>
            </w:r>
          </w:p>
        </w:tc>
        <w:tc>
          <w:tcPr>
            <w:tcW w:w="243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right="6" w:firstLine="0"/>
              <w:jc w:val="center"/>
              <w:rPr>
                <w:rFonts w:ascii="Calibri" w:eastAsia="Calibri" w:hAnsi="Calibri" w:cs="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right="6" w:firstLine="0"/>
            </w:pPr>
            <w:r w:rsidRPr="00FF196E">
              <w:rPr>
                <w:rFonts w:ascii="Calibri" w:eastAsia="Calibri" w:hAnsi="Calibri" w:cs="Calibri"/>
                <w:sz w:val="18"/>
              </w:rPr>
              <w:t xml:space="preserve">Candidate rarely </w:t>
            </w:r>
            <w:r>
              <w:rPr>
                <w:rFonts w:ascii="Calibri" w:eastAsia="Calibri" w:hAnsi="Calibri" w:cs="Calibri"/>
                <w:sz w:val="18"/>
              </w:rPr>
              <w:t xml:space="preserve">uses and asset based mindset to demonstrate respect for and affirm </w:t>
            </w:r>
            <w:proofErr w:type="gramStart"/>
            <w:r>
              <w:rPr>
                <w:rFonts w:ascii="Calibri" w:eastAsia="Calibri" w:hAnsi="Calibri" w:cs="Calibri"/>
                <w:sz w:val="18"/>
              </w:rPr>
              <w:t xml:space="preserve">the </w:t>
            </w:r>
            <w:r w:rsidRPr="00FF196E">
              <w:rPr>
                <w:rFonts w:ascii="Calibri" w:eastAsia="Calibri" w:hAnsi="Calibri" w:cs="Calibri"/>
                <w:sz w:val="18"/>
              </w:rPr>
              <w:t xml:space="preserve"> culturally</w:t>
            </w:r>
            <w:proofErr w:type="gramEnd"/>
            <w:r w:rsidRPr="00FF196E">
              <w:rPr>
                <w:rFonts w:ascii="Calibri" w:eastAsia="Calibri" w:hAnsi="Calibri" w:cs="Calibri"/>
                <w:sz w:val="18"/>
              </w:rPr>
              <w:t xml:space="preserve"> and linguistically diverse</w:t>
            </w:r>
            <w:r>
              <w:rPr>
                <w:rFonts w:ascii="Calibri" w:eastAsia="Calibri" w:hAnsi="Calibri" w:cs="Calibri"/>
                <w:sz w:val="18"/>
              </w:rPr>
              <w:t xml:space="preserve"> students </w:t>
            </w:r>
            <w:r w:rsidRPr="00FF196E">
              <w:rPr>
                <w:rFonts w:ascii="Calibri" w:eastAsia="Calibri" w:hAnsi="Calibri" w:cs="Calibri"/>
                <w:sz w:val="18"/>
              </w:rPr>
              <w:t xml:space="preserve"> and their families.</w:t>
            </w:r>
          </w:p>
        </w:tc>
        <w:tc>
          <w:tcPr>
            <w:tcW w:w="252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firstLine="0"/>
            </w:pPr>
            <w:r w:rsidRPr="00FF196E">
              <w:rPr>
                <w:rFonts w:ascii="Calibri" w:eastAsia="Calibri" w:hAnsi="Calibri" w:cs="Calibri"/>
                <w:sz w:val="18"/>
              </w:rPr>
              <w:t xml:space="preserve">Candidate </w:t>
            </w:r>
            <w:r>
              <w:rPr>
                <w:rFonts w:ascii="Calibri" w:eastAsia="Calibri" w:hAnsi="Calibri" w:cs="Calibri"/>
                <w:sz w:val="18"/>
              </w:rPr>
              <w:t xml:space="preserve">is beginning to use an asset-based mindset to demonstrate respect for and affirm the backgrounds and identities of </w:t>
            </w:r>
            <w:r w:rsidRPr="00FF196E">
              <w:rPr>
                <w:rFonts w:ascii="Calibri" w:eastAsia="Calibri" w:hAnsi="Calibri" w:cs="Calibri"/>
                <w:sz w:val="18"/>
              </w:rPr>
              <w:t xml:space="preserve">culturally and linguistically diverse </w:t>
            </w:r>
            <w:r>
              <w:rPr>
                <w:rFonts w:ascii="Calibri" w:eastAsia="Calibri" w:hAnsi="Calibri" w:cs="Calibri"/>
                <w:sz w:val="18"/>
              </w:rPr>
              <w:t>students and their famil</w:t>
            </w:r>
            <w:r w:rsidRPr="00FF196E">
              <w:rPr>
                <w:rFonts w:ascii="Calibri" w:eastAsia="Calibri" w:hAnsi="Calibri" w:cs="Calibri"/>
                <w:sz w:val="18"/>
              </w:rPr>
              <w:t>ies</w:t>
            </w:r>
          </w:p>
        </w:tc>
        <w:tc>
          <w:tcPr>
            <w:tcW w:w="243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firstLine="0"/>
            </w:pPr>
            <w:r w:rsidRPr="00FF196E">
              <w:rPr>
                <w:rFonts w:ascii="Calibri" w:eastAsia="Calibri" w:hAnsi="Calibri" w:cs="Calibri"/>
                <w:sz w:val="18"/>
              </w:rPr>
              <w:t xml:space="preserve">Candidate often </w:t>
            </w:r>
            <w:r>
              <w:rPr>
                <w:rFonts w:ascii="Calibri" w:eastAsia="Calibri" w:hAnsi="Calibri" w:cs="Calibri"/>
                <w:sz w:val="18"/>
              </w:rPr>
              <w:t xml:space="preserve">uses an asset-based mindset to demonstrate respect for and affirm the backgrounds and identities of </w:t>
            </w:r>
            <w:r w:rsidRPr="00FF196E">
              <w:rPr>
                <w:rFonts w:ascii="Calibri" w:eastAsia="Calibri" w:hAnsi="Calibri" w:cs="Calibri"/>
                <w:sz w:val="18"/>
              </w:rPr>
              <w:t xml:space="preserve">culturally and linguistically diverse </w:t>
            </w:r>
            <w:r>
              <w:rPr>
                <w:rFonts w:ascii="Calibri" w:eastAsia="Calibri" w:hAnsi="Calibri" w:cs="Calibri"/>
                <w:sz w:val="18"/>
              </w:rPr>
              <w:t>students and their famil</w:t>
            </w:r>
            <w:r w:rsidRPr="00FF196E">
              <w:rPr>
                <w:rFonts w:ascii="Calibri" w:eastAsia="Calibri" w:hAnsi="Calibri" w:cs="Calibri"/>
                <w:sz w:val="18"/>
              </w:rPr>
              <w:t>ies</w:t>
            </w:r>
            <w:r>
              <w:rPr>
                <w:rFonts w:ascii="Calibri" w:eastAsia="Calibri" w:hAnsi="Calibri" w:cs="Calibri"/>
                <w:sz w:val="18"/>
              </w:rPr>
              <w:t xml:space="preserve">. </w:t>
            </w:r>
            <w:r w:rsidRPr="00FF196E">
              <w:rPr>
                <w:rFonts w:ascii="Calibri" w:eastAsia="Calibri" w:hAnsi="Calibri" w:cs="Calibri"/>
                <w:sz w:val="18"/>
              </w:rPr>
              <w:t>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firstLine="0"/>
            </w:pPr>
            <w:r>
              <w:rPr>
                <w:rFonts w:ascii="Calibri" w:eastAsia="Calibri" w:hAnsi="Calibri" w:cs="Calibri"/>
                <w:sz w:val="18"/>
              </w:rPr>
              <w:t>In real time, c</w:t>
            </w:r>
            <w:r w:rsidRPr="00FF196E">
              <w:rPr>
                <w:rFonts w:ascii="Calibri" w:eastAsia="Calibri" w:hAnsi="Calibri" w:cs="Calibri"/>
                <w:sz w:val="18"/>
              </w:rPr>
              <w:t xml:space="preserve">andidate </w:t>
            </w:r>
            <w:r>
              <w:rPr>
                <w:rFonts w:ascii="Calibri" w:eastAsia="Calibri" w:hAnsi="Calibri" w:cs="Calibri"/>
                <w:sz w:val="18"/>
              </w:rPr>
              <w:t xml:space="preserve">consistently uses an asset-based mindset to demonstrate respect for and affirm the backgrounds and identities of </w:t>
            </w:r>
            <w:r w:rsidRPr="00FF196E">
              <w:rPr>
                <w:rFonts w:ascii="Calibri" w:eastAsia="Calibri" w:hAnsi="Calibri" w:cs="Calibri"/>
                <w:sz w:val="18"/>
              </w:rPr>
              <w:t xml:space="preserve">culturally and linguistically diverse </w:t>
            </w:r>
            <w:r>
              <w:rPr>
                <w:rFonts w:ascii="Calibri" w:eastAsia="Calibri" w:hAnsi="Calibri" w:cs="Calibri"/>
                <w:sz w:val="18"/>
              </w:rPr>
              <w:t>students and their famil</w:t>
            </w:r>
            <w:r w:rsidRPr="00FF196E">
              <w:rPr>
                <w:rFonts w:ascii="Calibri" w:eastAsia="Calibri" w:hAnsi="Calibri" w:cs="Calibri"/>
                <w:sz w:val="18"/>
              </w:rPr>
              <w:t>ies</w:t>
            </w:r>
            <w:r>
              <w:rPr>
                <w:rFonts w:ascii="Calibri" w:eastAsia="Calibri" w:hAnsi="Calibri" w:cs="Calibri"/>
                <w:sz w:val="18"/>
              </w:rPr>
              <w:t>.</w:t>
            </w:r>
          </w:p>
        </w:tc>
        <w:tc>
          <w:tcPr>
            <w:tcW w:w="2524"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before="100" w:beforeAutospacing="1" w:after="100" w:afterAutospacing="1"/>
              <w:ind w:left="360"/>
              <w:rPr>
                <w:rFonts w:ascii="Calibri" w:eastAsia="Calibri" w:hAnsi="Calibri" w:cs="Calibri"/>
                <w:sz w:val="18"/>
              </w:rPr>
            </w:pPr>
          </w:p>
        </w:tc>
      </w:tr>
      <w:tr w:rsidR="0050371F" w:rsidRPr="00FF196E" w:rsidTr="003C2CA7">
        <w:trPr>
          <w:trHeight w:val="1718"/>
          <w:jc w:val="center"/>
        </w:trPr>
        <w:tc>
          <w:tcPr>
            <w:tcW w:w="1345" w:type="dxa"/>
            <w:tcBorders>
              <w:top w:val="single" w:sz="4" w:space="0" w:color="B4C5E7"/>
              <w:left w:val="single" w:sz="4" w:space="0" w:color="B4C5E7"/>
              <w:bottom w:val="single" w:sz="4" w:space="0" w:color="B4C5E7"/>
              <w:right w:val="single" w:sz="4" w:space="0" w:color="B4C5E7"/>
            </w:tcBorders>
          </w:tcPr>
          <w:p w:rsidR="000004E5" w:rsidRDefault="000004E5" w:rsidP="003C2CA7">
            <w:pPr>
              <w:spacing w:line="259" w:lineRule="auto"/>
              <w:ind w:left="0" w:firstLine="0"/>
              <w:rPr>
                <w:rFonts w:ascii="Calibri" w:eastAsia="Calibri" w:hAnsi="Calibri" w:cs="Calibri"/>
                <w:b/>
                <w:sz w:val="20"/>
              </w:rPr>
            </w:pPr>
            <w:r>
              <w:rPr>
                <w:rFonts w:ascii="Calibri" w:eastAsia="Calibri" w:hAnsi="Calibri" w:cs="Calibri"/>
                <w:b/>
                <w:sz w:val="20"/>
              </w:rPr>
              <w:t>12</w:t>
            </w:r>
          </w:p>
          <w:p w:rsidR="0050371F" w:rsidRDefault="0050371F" w:rsidP="003C2CA7">
            <w:pPr>
              <w:spacing w:line="259" w:lineRule="auto"/>
              <w:ind w:left="0" w:firstLine="0"/>
              <w:rPr>
                <w:rFonts w:ascii="Calibri" w:eastAsia="Calibri" w:hAnsi="Calibri" w:cs="Calibri"/>
                <w:b/>
                <w:sz w:val="20"/>
              </w:rPr>
            </w:pPr>
            <w:r w:rsidRPr="00FF196E">
              <w:rPr>
                <w:rFonts w:ascii="Calibri" w:eastAsia="Calibri" w:hAnsi="Calibri" w:cs="Calibri"/>
                <w:b/>
                <w:sz w:val="20"/>
              </w:rPr>
              <w:t>NCE: DIVERSITY. Creates learning environments and experiences that are free of bias and are culturally responsive</w:t>
            </w:r>
          </w:p>
          <w:p w:rsidR="0050371F" w:rsidRPr="00FF196E" w:rsidRDefault="0050371F" w:rsidP="003C2CA7">
            <w:pPr>
              <w:spacing w:line="259" w:lineRule="auto"/>
              <w:ind w:left="0" w:firstLine="0"/>
            </w:pPr>
          </w:p>
        </w:tc>
        <w:tc>
          <w:tcPr>
            <w:tcW w:w="900" w:type="dxa"/>
            <w:tcBorders>
              <w:top w:val="single" w:sz="4" w:space="0" w:color="B4C5E7"/>
              <w:left w:val="single" w:sz="4" w:space="0" w:color="B4C5E7"/>
              <w:bottom w:val="single" w:sz="4" w:space="0" w:color="B4C5E7"/>
              <w:right w:val="single" w:sz="4" w:space="0" w:color="B4C5E7"/>
            </w:tcBorders>
          </w:tcPr>
          <w:p w:rsidR="0050371F" w:rsidRPr="00BC33CE" w:rsidRDefault="0050371F" w:rsidP="003C2CA7">
            <w:pPr>
              <w:spacing w:line="259" w:lineRule="auto"/>
              <w:ind w:left="1" w:firstLine="0"/>
              <w:rPr>
                <w:rFonts w:ascii="Calibri" w:eastAsia="Calibri" w:hAnsi="Calibri" w:cs="Calibri"/>
                <w:sz w:val="18"/>
              </w:rPr>
            </w:pPr>
            <w:r w:rsidRPr="00BC33CE">
              <w:rPr>
                <w:rFonts w:ascii="Calibri" w:eastAsia="Calibri" w:hAnsi="Calibri" w:cs="Calibri"/>
                <w:sz w:val="18"/>
              </w:rPr>
              <w:t>ISBE/</w:t>
            </w:r>
          </w:p>
          <w:p w:rsidR="0050371F" w:rsidRDefault="0050371F" w:rsidP="003C2CA7">
            <w:pPr>
              <w:spacing w:line="259" w:lineRule="auto"/>
              <w:ind w:left="1" w:firstLine="0"/>
              <w:rPr>
                <w:rFonts w:ascii="Calibri" w:eastAsia="Calibri" w:hAnsi="Calibri" w:cs="Calibri"/>
                <w:sz w:val="18"/>
              </w:rPr>
            </w:pPr>
            <w:r w:rsidRPr="00BC33CE">
              <w:rPr>
                <w:rFonts w:ascii="Calibri" w:eastAsia="Calibri" w:hAnsi="Calibri" w:cs="Calibri"/>
                <w:sz w:val="18"/>
              </w:rPr>
              <w:t>CRT</w:t>
            </w:r>
          </w:p>
          <w:p w:rsidR="0050371F" w:rsidRDefault="0050371F" w:rsidP="003C2CA7">
            <w:pPr>
              <w:spacing w:line="259" w:lineRule="auto"/>
              <w:ind w:left="1" w:firstLine="0"/>
              <w:rPr>
                <w:rFonts w:ascii="Calibri" w:eastAsia="Calibri" w:hAnsi="Calibri" w:cs="Calibri"/>
                <w:sz w:val="18"/>
              </w:rPr>
            </w:pPr>
          </w:p>
          <w:p w:rsidR="0050371F" w:rsidRDefault="0050371F" w:rsidP="003C2CA7">
            <w:pPr>
              <w:spacing w:line="259" w:lineRule="auto"/>
              <w:ind w:left="1" w:firstLine="0"/>
              <w:rPr>
                <w:rFonts w:ascii="Calibri" w:eastAsia="Calibri" w:hAnsi="Calibri" w:cs="Calibri"/>
                <w:sz w:val="18"/>
              </w:rPr>
            </w:pPr>
            <w:r>
              <w:rPr>
                <w:rFonts w:ascii="Calibri" w:eastAsia="Calibri" w:hAnsi="Calibri" w:cs="Calibri"/>
                <w:sz w:val="18"/>
              </w:rPr>
              <w:t xml:space="preserve">Systems of Oppression </w:t>
            </w:r>
          </w:p>
          <w:p w:rsidR="0050371F" w:rsidRDefault="0050371F" w:rsidP="003C2CA7">
            <w:pPr>
              <w:spacing w:line="259" w:lineRule="auto"/>
              <w:ind w:left="1" w:firstLine="0"/>
              <w:rPr>
                <w:rFonts w:ascii="Calibri" w:eastAsia="Calibri" w:hAnsi="Calibri" w:cs="Calibri"/>
                <w:sz w:val="18"/>
              </w:rPr>
            </w:pPr>
          </w:p>
          <w:p w:rsidR="0050371F" w:rsidRDefault="0050371F" w:rsidP="003C2CA7">
            <w:pPr>
              <w:spacing w:line="259" w:lineRule="auto"/>
              <w:ind w:left="1" w:firstLine="0"/>
              <w:rPr>
                <w:rFonts w:ascii="Calibri" w:eastAsia="Calibri" w:hAnsi="Calibri" w:cs="Calibri"/>
                <w:sz w:val="18"/>
              </w:rPr>
            </w:pPr>
            <w:r>
              <w:rPr>
                <w:rFonts w:ascii="Calibri" w:eastAsia="Calibri" w:hAnsi="Calibri" w:cs="Calibri"/>
                <w:sz w:val="18"/>
              </w:rPr>
              <w:t>And</w:t>
            </w:r>
          </w:p>
          <w:p w:rsidR="0050371F" w:rsidRDefault="0050371F" w:rsidP="003C2CA7">
            <w:pPr>
              <w:spacing w:line="259" w:lineRule="auto"/>
              <w:ind w:left="1" w:firstLine="0"/>
              <w:rPr>
                <w:rFonts w:ascii="Calibri" w:eastAsia="Calibri" w:hAnsi="Calibri" w:cs="Calibri"/>
                <w:sz w:val="18"/>
              </w:rPr>
            </w:pPr>
          </w:p>
          <w:p w:rsidR="0050371F" w:rsidRPr="00FF196E" w:rsidRDefault="0050371F" w:rsidP="003C2CA7">
            <w:pPr>
              <w:spacing w:line="259" w:lineRule="auto"/>
              <w:ind w:left="1" w:firstLine="0"/>
            </w:pPr>
            <w:r>
              <w:rPr>
                <w:rFonts w:ascii="Calibri" w:eastAsia="Calibri" w:hAnsi="Calibri" w:cs="Calibri"/>
                <w:sz w:val="18"/>
              </w:rPr>
              <w:t>Content Selections in All Curricula</w:t>
            </w:r>
          </w:p>
        </w:tc>
        <w:tc>
          <w:tcPr>
            <w:tcW w:w="243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right="5" w:firstLine="0"/>
              <w:jc w:val="center"/>
              <w:rPr>
                <w:rFonts w:ascii="Calibri" w:eastAsia="Calibri" w:hAnsi="Calibri" w:cs="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rsidR="0050371F" w:rsidRPr="008B4FF7" w:rsidRDefault="0050371F" w:rsidP="003C2CA7">
            <w:pPr>
              <w:spacing w:line="259" w:lineRule="auto"/>
              <w:ind w:left="1" w:right="5" w:firstLine="0"/>
            </w:pPr>
            <w:r w:rsidRPr="008B4FF7">
              <w:rPr>
                <w:rFonts w:ascii="Calibri" w:eastAsia="Calibri" w:hAnsi="Calibri" w:cs="Calibri"/>
                <w:sz w:val="18"/>
              </w:rPr>
              <w:t>Candidate rarely creates learning environments and curricular experiences that identify areas of bias or are responsive to the cultural assets of their students.</w:t>
            </w:r>
          </w:p>
        </w:tc>
        <w:tc>
          <w:tcPr>
            <w:tcW w:w="2520" w:type="dxa"/>
            <w:tcBorders>
              <w:top w:val="single" w:sz="4" w:space="0" w:color="B4C5E7"/>
              <w:left w:val="single" w:sz="4" w:space="0" w:color="B4C5E7"/>
              <w:bottom w:val="single" w:sz="4" w:space="0" w:color="B4C5E7"/>
              <w:right w:val="single" w:sz="4" w:space="0" w:color="B4C5E7"/>
            </w:tcBorders>
          </w:tcPr>
          <w:p w:rsidR="0050371F" w:rsidRPr="008B4FF7" w:rsidRDefault="0050371F" w:rsidP="003C2CA7">
            <w:pPr>
              <w:spacing w:line="259" w:lineRule="auto"/>
              <w:ind w:left="1" w:firstLine="0"/>
            </w:pPr>
            <w:r w:rsidRPr="008B4FF7">
              <w:rPr>
                <w:rFonts w:ascii="Calibri" w:eastAsia="Calibri" w:hAnsi="Calibri" w:cs="Calibri"/>
                <w:sz w:val="18"/>
              </w:rPr>
              <w:t xml:space="preserve">Candidate is beginning to create learning environments and curricular experiences that exhibit awareness of potential bias and are learning to respond to the cultural assets of their students at this stage of development. </w:t>
            </w:r>
          </w:p>
        </w:tc>
        <w:tc>
          <w:tcPr>
            <w:tcW w:w="2430" w:type="dxa"/>
            <w:tcBorders>
              <w:top w:val="single" w:sz="4" w:space="0" w:color="B4C5E7"/>
              <w:left w:val="single" w:sz="4" w:space="0" w:color="B4C5E7"/>
              <w:bottom w:val="single" w:sz="4" w:space="0" w:color="B4C5E7"/>
              <w:right w:val="single" w:sz="4" w:space="0" w:color="B4C5E7"/>
            </w:tcBorders>
          </w:tcPr>
          <w:p w:rsidR="0050371F" w:rsidRPr="008B4FF7" w:rsidRDefault="0050371F" w:rsidP="003C2CA7">
            <w:pPr>
              <w:spacing w:line="259" w:lineRule="auto"/>
              <w:ind w:left="1" w:firstLine="0"/>
            </w:pPr>
            <w:r w:rsidRPr="008B4FF7">
              <w:rPr>
                <w:rFonts w:ascii="Calibri" w:eastAsia="Calibri" w:hAnsi="Calibri" w:cs="Calibri"/>
                <w:sz w:val="18"/>
              </w:rPr>
              <w:t>Candidate often articulates and seeks to reduce potential bias while creating content and curricular experiences that respond to the cultural assets of their students.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50371F" w:rsidRPr="008B4FF7" w:rsidRDefault="0050371F" w:rsidP="003C2CA7">
            <w:pPr>
              <w:spacing w:line="259" w:lineRule="auto"/>
              <w:ind w:left="1" w:firstLine="0"/>
            </w:pPr>
            <w:r w:rsidRPr="008B4FF7">
              <w:rPr>
                <w:rFonts w:ascii="Calibri" w:eastAsia="Calibri" w:hAnsi="Calibri" w:cs="Calibri"/>
                <w:sz w:val="18"/>
              </w:rPr>
              <w:t>Candidate consistently articulates and seeks to reduce potential bias while creating content and curricular experiences that respond to the cultural assets of their students in real time.</w:t>
            </w:r>
          </w:p>
        </w:tc>
        <w:tc>
          <w:tcPr>
            <w:tcW w:w="2524"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firstLine="0"/>
              <w:jc w:val="center"/>
              <w:rPr>
                <w:rFonts w:ascii="Calibri" w:eastAsia="Calibri" w:hAnsi="Calibri" w:cs="Calibri"/>
                <w:sz w:val="18"/>
              </w:rPr>
            </w:pPr>
          </w:p>
        </w:tc>
      </w:tr>
      <w:tr w:rsidR="0050371F" w:rsidRPr="00FF196E" w:rsidTr="003C2CA7">
        <w:trPr>
          <w:trHeight w:val="1548"/>
          <w:jc w:val="center"/>
        </w:trPr>
        <w:tc>
          <w:tcPr>
            <w:tcW w:w="1345" w:type="dxa"/>
            <w:tcBorders>
              <w:top w:val="single" w:sz="4" w:space="0" w:color="B4C5E7"/>
              <w:left w:val="single" w:sz="4" w:space="0" w:color="B4C5E7"/>
              <w:bottom w:val="single" w:sz="4" w:space="0" w:color="B4C5E7"/>
              <w:right w:val="single" w:sz="4" w:space="0" w:color="B4C5E7"/>
            </w:tcBorders>
          </w:tcPr>
          <w:p w:rsidR="000004E5" w:rsidRDefault="000004E5" w:rsidP="003C2CA7">
            <w:pPr>
              <w:spacing w:line="259" w:lineRule="auto"/>
              <w:ind w:left="0" w:right="10" w:firstLine="0"/>
              <w:rPr>
                <w:rFonts w:ascii="Calibri" w:eastAsia="Calibri" w:hAnsi="Calibri" w:cs="Calibri"/>
                <w:b/>
                <w:sz w:val="20"/>
              </w:rPr>
            </w:pPr>
            <w:r>
              <w:rPr>
                <w:rFonts w:ascii="Calibri" w:eastAsia="Calibri" w:hAnsi="Calibri" w:cs="Calibri"/>
                <w:b/>
                <w:sz w:val="20"/>
              </w:rPr>
              <w:t>13</w:t>
            </w:r>
          </w:p>
          <w:p w:rsidR="0050371F" w:rsidRDefault="0050371F" w:rsidP="003C2CA7">
            <w:pPr>
              <w:spacing w:line="259" w:lineRule="auto"/>
              <w:ind w:left="0" w:right="10" w:firstLine="0"/>
              <w:rPr>
                <w:rFonts w:ascii="Calibri" w:eastAsia="Calibri" w:hAnsi="Calibri" w:cs="Calibri"/>
                <w:b/>
                <w:sz w:val="20"/>
              </w:rPr>
            </w:pPr>
            <w:r w:rsidRPr="00FF196E">
              <w:rPr>
                <w:rFonts w:ascii="Calibri" w:eastAsia="Calibri" w:hAnsi="Calibri" w:cs="Calibri"/>
                <w:b/>
                <w:sz w:val="20"/>
              </w:rPr>
              <w:t xml:space="preserve">NCE: DIVERSITY. Adapts curriculum and </w:t>
            </w:r>
            <w:r w:rsidRPr="00FF196E">
              <w:rPr>
                <w:rFonts w:ascii="Calibri" w:eastAsia="Calibri" w:hAnsi="Calibri" w:cs="Calibri"/>
                <w:b/>
                <w:sz w:val="20"/>
              </w:rPr>
              <w:lastRenderedPageBreak/>
              <w:t>strategies for the diverse or exceptional learners</w:t>
            </w:r>
          </w:p>
          <w:p w:rsidR="0050371F" w:rsidRPr="00FF196E" w:rsidRDefault="0050371F" w:rsidP="003C2CA7">
            <w:pPr>
              <w:spacing w:line="259" w:lineRule="auto"/>
              <w:ind w:left="0" w:right="10" w:firstLine="0"/>
            </w:pPr>
          </w:p>
        </w:tc>
        <w:tc>
          <w:tcPr>
            <w:tcW w:w="900" w:type="dxa"/>
            <w:tcBorders>
              <w:top w:val="single" w:sz="4" w:space="0" w:color="B4C5E7"/>
              <w:left w:val="single" w:sz="4" w:space="0" w:color="B4C5E7"/>
              <w:bottom w:val="single" w:sz="4" w:space="0" w:color="B4C5E7"/>
              <w:right w:val="single" w:sz="4" w:space="0" w:color="B4C5E7"/>
            </w:tcBorders>
          </w:tcPr>
          <w:p w:rsidR="0050371F" w:rsidRPr="00BC33CE" w:rsidRDefault="0050371F" w:rsidP="003C2CA7">
            <w:pPr>
              <w:spacing w:line="259" w:lineRule="auto"/>
              <w:ind w:left="1" w:firstLine="0"/>
              <w:rPr>
                <w:rFonts w:ascii="Calibri" w:eastAsia="Calibri" w:hAnsi="Calibri" w:cs="Calibri"/>
                <w:sz w:val="18"/>
              </w:rPr>
            </w:pPr>
            <w:r>
              <w:rPr>
                <w:rFonts w:ascii="Calibri" w:eastAsia="Calibri" w:hAnsi="Calibri" w:cs="Calibri"/>
                <w:sz w:val="18"/>
              </w:rPr>
              <w:lastRenderedPageBreak/>
              <w:t>ISBE/</w:t>
            </w:r>
          </w:p>
          <w:p w:rsidR="0050371F" w:rsidRDefault="0050371F" w:rsidP="003C2CA7">
            <w:pPr>
              <w:spacing w:line="259" w:lineRule="auto"/>
              <w:ind w:left="1" w:firstLine="0"/>
              <w:rPr>
                <w:rFonts w:ascii="Calibri" w:eastAsia="Calibri" w:hAnsi="Calibri" w:cs="Calibri"/>
                <w:sz w:val="18"/>
              </w:rPr>
            </w:pPr>
            <w:r w:rsidRPr="00BC33CE">
              <w:rPr>
                <w:rFonts w:ascii="Calibri" w:eastAsia="Calibri" w:hAnsi="Calibri" w:cs="Calibri"/>
                <w:sz w:val="18"/>
              </w:rPr>
              <w:t>CRT</w:t>
            </w:r>
          </w:p>
          <w:p w:rsidR="0050371F" w:rsidRDefault="0050371F" w:rsidP="003C2CA7">
            <w:pPr>
              <w:spacing w:line="259" w:lineRule="auto"/>
              <w:ind w:left="1" w:firstLine="0"/>
              <w:rPr>
                <w:rFonts w:ascii="Calibri" w:eastAsia="Calibri" w:hAnsi="Calibri" w:cs="Calibri"/>
                <w:sz w:val="18"/>
              </w:rPr>
            </w:pPr>
          </w:p>
          <w:p w:rsidR="0050371F" w:rsidRDefault="0050371F" w:rsidP="003C2CA7">
            <w:pPr>
              <w:spacing w:line="259" w:lineRule="auto"/>
              <w:ind w:left="1" w:firstLine="0"/>
              <w:rPr>
                <w:rFonts w:ascii="Calibri" w:eastAsia="Calibri" w:hAnsi="Calibri" w:cs="Calibri"/>
                <w:sz w:val="18"/>
              </w:rPr>
            </w:pPr>
            <w:r>
              <w:rPr>
                <w:rFonts w:ascii="Calibri" w:eastAsia="Calibri" w:hAnsi="Calibri" w:cs="Calibri"/>
                <w:sz w:val="18"/>
              </w:rPr>
              <w:t xml:space="preserve">Students as Individuals </w:t>
            </w:r>
          </w:p>
          <w:p w:rsidR="0050371F" w:rsidRDefault="0050371F" w:rsidP="003C2CA7">
            <w:pPr>
              <w:spacing w:line="259" w:lineRule="auto"/>
              <w:ind w:left="1" w:firstLine="0"/>
              <w:rPr>
                <w:rFonts w:ascii="Calibri" w:eastAsia="Calibri" w:hAnsi="Calibri" w:cs="Calibri"/>
                <w:sz w:val="18"/>
              </w:rPr>
            </w:pPr>
          </w:p>
          <w:p w:rsidR="0050371F" w:rsidRDefault="0050371F" w:rsidP="003C2CA7">
            <w:pPr>
              <w:spacing w:line="259" w:lineRule="auto"/>
              <w:ind w:left="1" w:firstLine="0"/>
              <w:rPr>
                <w:rFonts w:ascii="Calibri" w:eastAsia="Calibri" w:hAnsi="Calibri" w:cs="Calibri"/>
                <w:sz w:val="18"/>
              </w:rPr>
            </w:pPr>
            <w:r>
              <w:rPr>
                <w:rFonts w:ascii="Calibri" w:eastAsia="Calibri" w:hAnsi="Calibri" w:cs="Calibri"/>
                <w:sz w:val="18"/>
              </w:rPr>
              <w:lastRenderedPageBreak/>
              <w:t xml:space="preserve">and </w:t>
            </w:r>
          </w:p>
          <w:p w:rsidR="0050371F" w:rsidRDefault="0050371F" w:rsidP="003C2CA7">
            <w:pPr>
              <w:spacing w:line="259" w:lineRule="auto"/>
              <w:ind w:left="1" w:firstLine="0"/>
              <w:rPr>
                <w:rFonts w:ascii="Calibri" w:eastAsia="Calibri" w:hAnsi="Calibri" w:cs="Calibri"/>
                <w:sz w:val="18"/>
              </w:rPr>
            </w:pPr>
          </w:p>
          <w:p w:rsidR="0050371F" w:rsidRPr="00FF196E" w:rsidRDefault="0050371F" w:rsidP="003C2CA7">
            <w:pPr>
              <w:spacing w:line="259" w:lineRule="auto"/>
              <w:ind w:left="1" w:firstLine="0"/>
            </w:pPr>
            <w:r>
              <w:rPr>
                <w:rFonts w:ascii="Calibri" w:eastAsia="Calibri" w:hAnsi="Calibri" w:cs="Calibri"/>
                <w:sz w:val="18"/>
              </w:rPr>
              <w:t>Student Representation in the Learning Environment</w:t>
            </w:r>
          </w:p>
        </w:tc>
        <w:tc>
          <w:tcPr>
            <w:tcW w:w="243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right="29" w:firstLine="0"/>
              <w:jc w:val="center"/>
              <w:rPr>
                <w:rFonts w:ascii="Calibri" w:eastAsia="Calibri" w:hAnsi="Calibri" w:cs="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right="29" w:firstLine="0"/>
            </w:pPr>
            <w:r w:rsidRPr="00FF196E">
              <w:rPr>
                <w:rFonts w:ascii="Calibri" w:eastAsia="Calibri" w:hAnsi="Calibri" w:cs="Calibri"/>
                <w:sz w:val="18"/>
              </w:rPr>
              <w:t xml:space="preserve">Candidate rarely adapts curriculum and strategies for the </w:t>
            </w:r>
            <w:r>
              <w:rPr>
                <w:rFonts w:ascii="Calibri" w:eastAsia="Calibri" w:hAnsi="Calibri" w:cs="Calibri"/>
                <w:sz w:val="18"/>
              </w:rPr>
              <w:t xml:space="preserve">individual, </w:t>
            </w:r>
            <w:r w:rsidRPr="00FF196E">
              <w:rPr>
                <w:rFonts w:ascii="Calibri" w:eastAsia="Calibri" w:hAnsi="Calibri" w:cs="Calibri"/>
                <w:sz w:val="18"/>
              </w:rPr>
              <w:t>diverse or exceptional learners.</w:t>
            </w:r>
          </w:p>
        </w:tc>
        <w:tc>
          <w:tcPr>
            <w:tcW w:w="252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right="21" w:firstLine="0"/>
            </w:pPr>
            <w:r w:rsidRPr="00FF196E">
              <w:rPr>
                <w:rFonts w:ascii="Calibri" w:eastAsia="Calibri" w:hAnsi="Calibri" w:cs="Calibri"/>
                <w:sz w:val="18"/>
              </w:rPr>
              <w:t xml:space="preserve">Candidate adapts curriculum and strategies for the </w:t>
            </w:r>
            <w:r>
              <w:rPr>
                <w:rFonts w:ascii="Calibri" w:eastAsia="Calibri" w:hAnsi="Calibri" w:cs="Calibri"/>
                <w:sz w:val="18"/>
              </w:rPr>
              <w:t xml:space="preserve">individual, </w:t>
            </w:r>
            <w:r w:rsidRPr="00FF196E">
              <w:rPr>
                <w:rFonts w:ascii="Calibri" w:eastAsia="Calibri" w:hAnsi="Calibri" w:cs="Calibri"/>
                <w:sz w:val="18"/>
              </w:rPr>
              <w:t>diverse or exceptional learners but the application is inconsistent.</w:t>
            </w:r>
          </w:p>
        </w:tc>
        <w:tc>
          <w:tcPr>
            <w:tcW w:w="243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firstLine="0"/>
            </w:pPr>
            <w:r w:rsidRPr="00FF196E">
              <w:rPr>
                <w:rFonts w:ascii="Calibri" w:eastAsia="Calibri" w:hAnsi="Calibri" w:cs="Calibri"/>
                <w:sz w:val="18"/>
              </w:rPr>
              <w:t xml:space="preserve">Candidate often adapts curriculum and strategies for the </w:t>
            </w:r>
            <w:r>
              <w:rPr>
                <w:rFonts w:ascii="Calibri" w:eastAsia="Calibri" w:hAnsi="Calibri" w:cs="Calibri"/>
                <w:sz w:val="18"/>
              </w:rPr>
              <w:t xml:space="preserve">individual, </w:t>
            </w:r>
            <w:r w:rsidRPr="00FF196E">
              <w:rPr>
                <w:rFonts w:ascii="Calibri" w:eastAsia="Calibri" w:hAnsi="Calibri" w:cs="Calibri"/>
                <w:sz w:val="18"/>
              </w:rPr>
              <w:t xml:space="preserve">diverse or exceptional learners. Candidate may continue to seek additional </w:t>
            </w:r>
            <w:r w:rsidRPr="00FF196E">
              <w:rPr>
                <w:rFonts w:ascii="Calibri" w:eastAsia="Calibri" w:hAnsi="Calibri" w:cs="Calibri"/>
                <w:sz w:val="18"/>
              </w:rPr>
              <w:lastRenderedPageBreak/>
              <w:t>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firstLine="0"/>
            </w:pPr>
            <w:r w:rsidRPr="00FF196E">
              <w:rPr>
                <w:rFonts w:ascii="Calibri" w:eastAsia="Calibri" w:hAnsi="Calibri" w:cs="Calibri"/>
                <w:sz w:val="18"/>
              </w:rPr>
              <w:lastRenderedPageBreak/>
              <w:t xml:space="preserve">In real time, candidate consistently adapts curriculum and strategies for the </w:t>
            </w:r>
            <w:r>
              <w:rPr>
                <w:rFonts w:ascii="Calibri" w:eastAsia="Calibri" w:hAnsi="Calibri" w:cs="Calibri"/>
                <w:sz w:val="18"/>
              </w:rPr>
              <w:t xml:space="preserve">individual, </w:t>
            </w:r>
            <w:r w:rsidRPr="00FF196E">
              <w:rPr>
                <w:rFonts w:ascii="Calibri" w:eastAsia="Calibri" w:hAnsi="Calibri" w:cs="Calibri"/>
                <w:sz w:val="18"/>
              </w:rPr>
              <w:t>diverse or exceptional learners.</w:t>
            </w:r>
          </w:p>
        </w:tc>
        <w:tc>
          <w:tcPr>
            <w:tcW w:w="2524"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firstLine="0"/>
              <w:jc w:val="center"/>
              <w:rPr>
                <w:rFonts w:ascii="Calibri" w:eastAsia="Calibri" w:hAnsi="Calibri" w:cs="Calibri"/>
                <w:sz w:val="18"/>
              </w:rPr>
            </w:pPr>
          </w:p>
        </w:tc>
      </w:tr>
      <w:tr w:rsidR="0050371F" w:rsidRPr="00FF196E" w:rsidTr="003C2CA7">
        <w:trPr>
          <w:trHeight w:val="1963"/>
          <w:jc w:val="center"/>
        </w:trPr>
        <w:tc>
          <w:tcPr>
            <w:tcW w:w="1345" w:type="dxa"/>
            <w:tcBorders>
              <w:top w:val="single" w:sz="4" w:space="0" w:color="B4C5E7"/>
              <w:left w:val="single" w:sz="4" w:space="0" w:color="B4C5E7"/>
              <w:bottom w:val="single" w:sz="4" w:space="0" w:color="B4C5E7"/>
              <w:right w:val="single" w:sz="4" w:space="0" w:color="B4C5E7"/>
            </w:tcBorders>
          </w:tcPr>
          <w:p w:rsidR="000004E5" w:rsidRDefault="000004E5" w:rsidP="003C2CA7">
            <w:pPr>
              <w:spacing w:line="259" w:lineRule="auto"/>
              <w:ind w:left="0" w:right="30" w:firstLine="0"/>
              <w:rPr>
                <w:rFonts w:ascii="Calibri" w:eastAsia="Calibri" w:hAnsi="Calibri" w:cs="Calibri"/>
                <w:b/>
                <w:sz w:val="20"/>
              </w:rPr>
            </w:pPr>
            <w:r>
              <w:rPr>
                <w:rFonts w:ascii="Calibri" w:eastAsia="Calibri" w:hAnsi="Calibri" w:cs="Calibri"/>
                <w:b/>
                <w:sz w:val="20"/>
              </w:rPr>
              <w:t>14</w:t>
            </w:r>
          </w:p>
          <w:p w:rsidR="0050371F" w:rsidRDefault="0050371F" w:rsidP="003C2CA7">
            <w:pPr>
              <w:spacing w:line="259" w:lineRule="auto"/>
              <w:ind w:left="0" w:right="30" w:firstLine="0"/>
              <w:rPr>
                <w:rFonts w:ascii="Calibri" w:eastAsia="Calibri" w:hAnsi="Calibri" w:cs="Calibri"/>
                <w:b/>
                <w:sz w:val="20"/>
              </w:rPr>
            </w:pPr>
            <w:r w:rsidRPr="00FF196E">
              <w:rPr>
                <w:rFonts w:ascii="Calibri" w:eastAsia="Calibri" w:hAnsi="Calibri" w:cs="Calibri"/>
                <w:b/>
                <w:sz w:val="20"/>
              </w:rPr>
              <w:t xml:space="preserve">NCE: TECHNOLOGY. Designs appropriate learning environments </w:t>
            </w:r>
            <w:r>
              <w:rPr>
                <w:rFonts w:ascii="Calibri" w:eastAsia="Calibri" w:hAnsi="Calibri" w:cs="Calibri"/>
                <w:b/>
                <w:sz w:val="20"/>
              </w:rPr>
              <w:t>that demonstrate the</w:t>
            </w:r>
          </w:p>
          <w:p w:rsidR="0050371F" w:rsidRPr="0085601E" w:rsidRDefault="0050371F" w:rsidP="003C2CA7">
            <w:pPr>
              <w:spacing w:line="259" w:lineRule="auto"/>
              <w:ind w:left="0" w:right="30" w:firstLine="0"/>
              <w:rPr>
                <w:rFonts w:ascii="Calibri" w:eastAsia="Calibri" w:hAnsi="Calibri" w:cs="Calibri"/>
                <w:b/>
                <w:sz w:val="20"/>
              </w:rPr>
            </w:pPr>
            <w:r w:rsidRPr="0085601E">
              <w:rPr>
                <w:rFonts w:ascii="Calibri" w:eastAsia="Calibri" w:hAnsi="Calibri" w:cs="Calibri"/>
                <w:b/>
                <w:sz w:val="20"/>
              </w:rPr>
              <w:t>Ethical Use of Technology/</w:t>
            </w:r>
          </w:p>
          <w:p w:rsidR="0050371F" w:rsidRDefault="0050371F" w:rsidP="003C2CA7">
            <w:pPr>
              <w:spacing w:line="259" w:lineRule="auto"/>
              <w:ind w:left="0" w:right="30" w:firstLine="0"/>
              <w:rPr>
                <w:rFonts w:ascii="Calibri" w:eastAsia="Calibri" w:hAnsi="Calibri" w:cs="Calibri"/>
                <w:b/>
                <w:sz w:val="20"/>
              </w:rPr>
            </w:pPr>
            <w:r w:rsidRPr="0085601E">
              <w:rPr>
                <w:rFonts w:ascii="Calibri" w:eastAsia="Calibri" w:hAnsi="Calibri" w:cs="Calibri"/>
                <w:b/>
                <w:sz w:val="20"/>
              </w:rPr>
              <w:t>Digital Citizenship</w:t>
            </w:r>
          </w:p>
          <w:p w:rsidR="0050371F" w:rsidRPr="00FF196E" w:rsidRDefault="0050371F" w:rsidP="003C2CA7">
            <w:pPr>
              <w:spacing w:line="259" w:lineRule="auto"/>
              <w:ind w:left="0" w:right="30" w:firstLine="0"/>
            </w:pPr>
          </w:p>
        </w:tc>
        <w:tc>
          <w:tcPr>
            <w:tcW w:w="900" w:type="dxa"/>
            <w:tcBorders>
              <w:top w:val="single" w:sz="4" w:space="0" w:color="B4C5E7"/>
              <w:left w:val="single" w:sz="4" w:space="0" w:color="B4C5E7"/>
              <w:bottom w:val="single" w:sz="4" w:space="0" w:color="B4C5E7"/>
              <w:right w:val="single" w:sz="4" w:space="0" w:color="B4C5E7"/>
            </w:tcBorders>
          </w:tcPr>
          <w:p w:rsidR="0050371F" w:rsidRDefault="0050371F" w:rsidP="003C2CA7">
            <w:pPr>
              <w:spacing w:line="259" w:lineRule="auto"/>
              <w:ind w:left="1" w:firstLine="0"/>
              <w:rPr>
                <w:rFonts w:ascii="Calibri" w:eastAsia="Calibri" w:hAnsi="Calibri" w:cs="Calibri"/>
                <w:sz w:val="18"/>
              </w:rPr>
            </w:pPr>
            <w:r>
              <w:rPr>
                <w:rFonts w:ascii="Calibri" w:eastAsia="Calibri" w:hAnsi="Calibri" w:cs="Calibri"/>
                <w:sz w:val="18"/>
              </w:rPr>
              <w:t>ISTE Standard for Educators</w:t>
            </w:r>
          </w:p>
          <w:p w:rsidR="0050371F" w:rsidRDefault="0050371F" w:rsidP="003C2CA7">
            <w:pPr>
              <w:spacing w:line="259" w:lineRule="auto"/>
              <w:ind w:left="1" w:firstLine="0"/>
              <w:rPr>
                <w:rFonts w:ascii="Calibri" w:eastAsia="Calibri" w:hAnsi="Calibri" w:cs="Calibri"/>
                <w:sz w:val="18"/>
              </w:rPr>
            </w:pPr>
          </w:p>
          <w:p w:rsidR="0050371F" w:rsidRPr="00FF196E" w:rsidRDefault="0050371F" w:rsidP="003C2CA7">
            <w:pPr>
              <w:spacing w:line="259" w:lineRule="auto"/>
              <w:ind w:left="1" w:firstLine="0"/>
            </w:pPr>
            <w:r>
              <w:rPr>
                <w:rFonts w:ascii="Calibri" w:eastAsia="Calibri" w:hAnsi="Calibri" w:cs="Calibri"/>
                <w:sz w:val="18"/>
              </w:rPr>
              <w:t>Citizen</w:t>
            </w:r>
          </w:p>
        </w:tc>
        <w:tc>
          <w:tcPr>
            <w:tcW w:w="243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right="10" w:firstLine="0"/>
              <w:jc w:val="center"/>
              <w:rPr>
                <w:rFonts w:ascii="Calibri" w:eastAsia="Calibri" w:hAnsi="Calibri" w:cs="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right="10" w:firstLine="0"/>
            </w:pPr>
            <w:r w:rsidRPr="00FF196E">
              <w:rPr>
                <w:rFonts w:ascii="Calibri" w:eastAsia="Calibri" w:hAnsi="Calibri" w:cs="Calibri"/>
                <w:sz w:val="18"/>
              </w:rPr>
              <w:t>Candidate rarely designs appropriate learning environments and activities using various technologies</w:t>
            </w:r>
            <w:r>
              <w:rPr>
                <w:rFonts w:ascii="Calibri" w:eastAsia="Calibri" w:hAnsi="Calibri" w:cs="Calibri"/>
                <w:sz w:val="18"/>
              </w:rPr>
              <w:t xml:space="preserve"> to demonstrate ethical uses of technology.</w:t>
            </w:r>
          </w:p>
        </w:tc>
        <w:tc>
          <w:tcPr>
            <w:tcW w:w="252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41" w:lineRule="auto"/>
              <w:ind w:left="1" w:firstLine="0"/>
            </w:pPr>
            <w:r w:rsidRPr="00FF196E">
              <w:rPr>
                <w:rFonts w:ascii="Calibri" w:eastAsia="Calibri" w:hAnsi="Calibri" w:cs="Calibri"/>
                <w:sz w:val="18"/>
              </w:rPr>
              <w:t xml:space="preserve">Candidate designs learning environments and activities using various technologies </w:t>
            </w:r>
            <w:r>
              <w:rPr>
                <w:rFonts w:ascii="Calibri" w:eastAsia="Calibri" w:hAnsi="Calibri" w:cs="Calibri"/>
                <w:sz w:val="18"/>
              </w:rPr>
              <w:t xml:space="preserve">demonstrating ethical uses of technology </w:t>
            </w:r>
            <w:r w:rsidRPr="00FF196E">
              <w:rPr>
                <w:rFonts w:ascii="Calibri" w:eastAsia="Calibri" w:hAnsi="Calibri" w:cs="Calibri"/>
                <w:sz w:val="18"/>
              </w:rPr>
              <w:t>but the application is inconsistent.</w:t>
            </w:r>
          </w:p>
        </w:tc>
        <w:tc>
          <w:tcPr>
            <w:tcW w:w="243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firstLine="0"/>
            </w:pPr>
            <w:r w:rsidRPr="00FF196E">
              <w:rPr>
                <w:rFonts w:ascii="Calibri" w:eastAsia="Calibri" w:hAnsi="Calibri" w:cs="Calibri"/>
                <w:sz w:val="18"/>
              </w:rPr>
              <w:t>Candidate often designs appropriate learning environments and activities</w:t>
            </w:r>
            <w:r>
              <w:rPr>
                <w:rFonts w:ascii="Calibri" w:eastAsia="Calibri" w:hAnsi="Calibri" w:cs="Calibri"/>
                <w:sz w:val="18"/>
              </w:rPr>
              <w:t xml:space="preserve"> that demonstrate ethical uses of </w:t>
            </w:r>
            <w:r w:rsidRPr="00FF196E">
              <w:rPr>
                <w:rFonts w:ascii="Calibri" w:eastAsia="Calibri" w:hAnsi="Calibri" w:cs="Calibri"/>
                <w:sz w:val="18"/>
              </w:rPr>
              <w:t>using various technologies. Candidate may continue to seek additional development toward mastery inn this area.</w:t>
            </w:r>
          </w:p>
        </w:tc>
        <w:tc>
          <w:tcPr>
            <w:tcW w:w="252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firstLine="0"/>
            </w:pPr>
            <w:r>
              <w:rPr>
                <w:rFonts w:ascii="Calibri" w:eastAsia="Calibri" w:hAnsi="Calibri" w:cs="Calibri"/>
                <w:sz w:val="18"/>
              </w:rPr>
              <w:t>In real time, c</w:t>
            </w:r>
            <w:r w:rsidRPr="00FF196E">
              <w:rPr>
                <w:rFonts w:ascii="Calibri" w:eastAsia="Calibri" w:hAnsi="Calibri" w:cs="Calibri"/>
                <w:sz w:val="18"/>
              </w:rPr>
              <w:t>andidate consistently designs appropriate learning environments and activi</w:t>
            </w:r>
            <w:r>
              <w:rPr>
                <w:rFonts w:ascii="Calibri" w:eastAsia="Calibri" w:hAnsi="Calibri" w:cs="Calibri"/>
                <w:sz w:val="18"/>
              </w:rPr>
              <w:t>ties using various technologies that demonstrate ethical uses of technology.</w:t>
            </w:r>
          </w:p>
        </w:tc>
        <w:tc>
          <w:tcPr>
            <w:tcW w:w="2524"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firstLine="0"/>
              <w:jc w:val="center"/>
              <w:rPr>
                <w:rFonts w:ascii="Calibri" w:eastAsia="Calibri" w:hAnsi="Calibri" w:cs="Calibri"/>
                <w:sz w:val="18"/>
              </w:rPr>
            </w:pPr>
          </w:p>
        </w:tc>
      </w:tr>
      <w:tr w:rsidR="0050371F" w:rsidRPr="00FF196E" w:rsidTr="003C2CA7">
        <w:trPr>
          <w:trHeight w:val="1548"/>
          <w:jc w:val="center"/>
        </w:trPr>
        <w:tc>
          <w:tcPr>
            <w:tcW w:w="1345" w:type="dxa"/>
            <w:tcBorders>
              <w:top w:val="single" w:sz="4" w:space="0" w:color="B4C5E7"/>
              <w:left w:val="single" w:sz="4" w:space="0" w:color="B4C5E7"/>
              <w:bottom w:val="single" w:sz="4" w:space="0" w:color="B4C5E7"/>
              <w:right w:val="single" w:sz="4" w:space="0" w:color="B4C5E7"/>
            </w:tcBorders>
          </w:tcPr>
          <w:p w:rsidR="000004E5" w:rsidRDefault="000004E5" w:rsidP="003C2CA7">
            <w:pPr>
              <w:spacing w:line="259" w:lineRule="auto"/>
              <w:ind w:left="0" w:firstLine="0"/>
              <w:rPr>
                <w:rFonts w:ascii="Calibri" w:eastAsia="Calibri" w:hAnsi="Calibri" w:cs="Calibri"/>
                <w:b/>
                <w:sz w:val="20"/>
              </w:rPr>
            </w:pPr>
            <w:r>
              <w:rPr>
                <w:rFonts w:ascii="Calibri" w:eastAsia="Calibri" w:hAnsi="Calibri" w:cs="Calibri"/>
                <w:b/>
                <w:sz w:val="20"/>
              </w:rPr>
              <w:t>15</w:t>
            </w:r>
          </w:p>
          <w:p w:rsidR="0050371F" w:rsidRDefault="0050371F" w:rsidP="003C2CA7">
            <w:pPr>
              <w:spacing w:line="259" w:lineRule="auto"/>
              <w:ind w:left="0" w:firstLine="0"/>
              <w:rPr>
                <w:rFonts w:ascii="Calibri" w:eastAsia="Calibri" w:hAnsi="Calibri" w:cs="Calibri"/>
                <w:b/>
                <w:sz w:val="20"/>
              </w:rPr>
            </w:pPr>
            <w:r w:rsidRPr="00FF196E">
              <w:rPr>
                <w:rFonts w:ascii="Calibri" w:eastAsia="Calibri" w:hAnsi="Calibri" w:cs="Calibri"/>
                <w:b/>
                <w:sz w:val="20"/>
              </w:rPr>
              <w:t>NCE: TECHNOLOGY. Adapts curriculum using technology to address the diverse needs of children</w:t>
            </w:r>
          </w:p>
          <w:p w:rsidR="0050371F" w:rsidRPr="00FF196E" w:rsidRDefault="0050371F" w:rsidP="003C2CA7">
            <w:pPr>
              <w:spacing w:line="259" w:lineRule="auto"/>
              <w:ind w:left="0" w:firstLine="0"/>
            </w:pPr>
          </w:p>
        </w:tc>
        <w:tc>
          <w:tcPr>
            <w:tcW w:w="900" w:type="dxa"/>
            <w:tcBorders>
              <w:top w:val="single" w:sz="4" w:space="0" w:color="B4C5E7"/>
              <w:left w:val="single" w:sz="4" w:space="0" w:color="B4C5E7"/>
              <w:bottom w:val="single" w:sz="4" w:space="0" w:color="B4C5E7"/>
              <w:right w:val="single" w:sz="4" w:space="0" w:color="B4C5E7"/>
            </w:tcBorders>
          </w:tcPr>
          <w:p w:rsidR="0050371F" w:rsidRDefault="0050371F" w:rsidP="003C2CA7">
            <w:pPr>
              <w:spacing w:line="259" w:lineRule="auto"/>
              <w:ind w:left="1" w:firstLine="0"/>
              <w:rPr>
                <w:rFonts w:ascii="Calibri" w:eastAsia="Calibri" w:hAnsi="Calibri" w:cs="Calibri"/>
                <w:sz w:val="18"/>
              </w:rPr>
            </w:pPr>
            <w:r>
              <w:rPr>
                <w:rFonts w:ascii="Calibri" w:eastAsia="Calibri" w:hAnsi="Calibri" w:cs="Calibri"/>
                <w:sz w:val="18"/>
              </w:rPr>
              <w:t>ISTE Standard for Educators</w:t>
            </w:r>
          </w:p>
          <w:p w:rsidR="0050371F" w:rsidRDefault="0050371F" w:rsidP="003C2CA7">
            <w:pPr>
              <w:spacing w:line="259" w:lineRule="auto"/>
              <w:ind w:left="1" w:firstLine="0"/>
              <w:rPr>
                <w:rFonts w:ascii="Calibri" w:eastAsia="Calibri" w:hAnsi="Calibri" w:cs="Calibri"/>
                <w:sz w:val="18"/>
              </w:rPr>
            </w:pPr>
          </w:p>
          <w:p w:rsidR="0050371F" w:rsidRDefault="0050371F" w:rsidP="003C2CA7">
            <w:pPr>
              <w:spacing w:line="259" w:lineRule="auto"/>
              <w:ind w:left="1" w:firstLine="0"/>
              <w:rPr>
                <w:rFonts w:ascii="Calibri" w:eastAsia="Calibri" w:hAnsi="Calibri" w:cs="Calibri"/>
                <w:sz w:val="18"/>
              </w:rPr>
            </w:pPr>
            <w:r>
              <w:rPr>
                <w:rFonts w:ascii="Calibri" w:eastAsia="Calibri" w:hAnsi="Calibri" w:cs="Calibri"/>
                <w:sz w:val="18"/>
              </w:rPr>
              <w:t>Designer</w:t>
            </w:r>
          </w:p>
          <w:p w:rsidR="0050371F" w:rsidRDefault="0050371F" w:rsidP="003C2CA7">
            <w:pPr>
              <w:spacing w:line="259" w:lineRule="auto"/>
              <w:ind w:left="1" w:firstLine="0"/>
              <w:rPr>
                <w:rFonts w:ascii="Calibri" w:eastAsia="Calibri" w:hAnsi="Calibri" w:cs="Calibri"/>
                <w:sz w:val="18"/>
              </w:rPr>
            </w:pPr>
          </w:p>
          <w:p w:rsidR="0050371F" w:rsidRDefault="0050371F" w:rsidP="003C2CA7">
            <w:pPr>
              <w:spacing w:line="259" w:lineRule="auto"/>
              <w:ind w:left="1" w:firstLine="0"/>
              <w:rPr>
                <w:rFonts w:ascii="Calibri" w:eastAsia="Calibri" w:hAnsi="Calibri" w:cs="Calibri"/>
                <w:sz w:val="18"/>
              </w:rPr>
            </w:pPr>
            <w:r>
              <w:rPr>
                <w:rFonts w:ascii="Calibri" w:eastAsia="Calibri" w:hAnsi="Calibri" w:cs="Calibri"/>
                <w:sz w:val="18"/>
              </w:rPr>
              <w:t xml:space="preserve">and </w:t>
            </w:r>
          </w:p>
          <w:p w:rsidR="0050371F" w:rsidRDefault="0050371F" w:rsidP="003C2CA7">
            <w:pPr>
              <w:spacing w:line="259" w:lineRule="auto"/>
              <w:ind w:left="1" w:firstLine="0"/>
              <w:rPr>
                <w:rFonts w:ascii="Calibri" w:eastAsia="Calibri" w:hAnsi="Calibri" w:cs="Calibri"/>
                <w:sz w:val="18"/>
              </w:rPr>
            </w:pPr>
          </w:p>
          <w:p w:rsidR="0050371F" w:rsidRPr="00605FAF" w:rsidRDefault="0050371F" w:rsidP="003C2CA7">
            <w:pPr>
              <w:spacing w:line="259" w:lineRule="auto"/>
              <w:ind w:left="1" w:firstLine="0"/>
              <w:rPr>
                <w:rFonts w:ascii="Calibri" w:eastAsia="Calibri" w:hAnsi="Calibri" w:cs="Calibri"/>
                <w:sz w:val="18"/>
              </w:rPr>
            </w:pPr>
            <w:r>
              <w:rPr>
                <w:rFonts w:ascii="Calibri" w:eastAsia="Calibri" w:hAnsi="Calibri" w:cs="Calibri"/>
                <w:sz w:val="18"/>
              </w:rPr>
              <w:t>Facilitator</w:t>
            </w:r>
          </w:p>
        </w:tc>
        <w:tc>
          <w:tcPr>
            <w:tcW w:w="243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firstLine="0"/>
              <w:jc w:val="center"/>
              <w:rPr>
                <w:rFonts w:ascii="Calibri" w:eastAsia="Calibri" w:hAnsi="Calibri" w:cs="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firstLine="0"/>
            </w:pPr>
            <w:r w:rsidRPr="00FF196E">
              <w:rPr>
                <w:rFonts w:ascii="Calibri" w:eastAsia="Calibri" w:hAnsi="Calibri" w:cs="Calibri"/>
                <w:sz w:val="18"/>
              </w:rPr>
              <w:t xml:space="preserve">Instructional technology used is unrelated to instructional outcomes and rarely used to </w:t>
            </w:r>
            <w:r>
              <w:rPr>
                <w:rFonts w:ascii="Calibri" w:eastAsia="Calibri" w:hAnsi="Calibri" w:cs="Calibri"/>
                <w:sz w:val="18"/>
              </w:rPr>
              <w:t xml:space="preserve">address the diverse needs of students </w:t>
            </w:r>
            <w:r w:rsidRPr="00FF196E">
              <w:rPr>
                <w:rFonts w:ascii="Calibri" w:eastAsia="Calibri" w:hAnsi="Calibri" w:cs="Calibri"/>
                <w:sz w:val="18"/>
              </w:rPr>
              <w:t>in the classroom.</w:t>
            </w:r>
          </w:p>
        </w:tc>
        <w:tc>
          <w:tcPr>
            <w:tcW w:w="252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firstLine="0"/>
            </w:pPr>
            <w:r w:rsidRPr="00FF196E">
              <w:rPr>
                <w:rFonts w:ascii="Calibri" w:eastAsia="Calibri" w:hAnsi="Calibri" w:cs="Calibri"/>
                <w:sz w:val="18"/>
              </w:rPr>
              <w:t xml:space="preserve">Candidate </w:t>
            </w:r>
            <w:r>
              <w:rPr>
                <w:rFonts w:ascii="Calibri" w:eastAsia="Calibri" w:hAnsi="Calibri" w:cs="Calibri"/>
                <w:sz w:val="18"/>
              </w:rPr>
              <w:t xml:space="preserve">is beginning to use </w:t>
            </w:r>
            <w:r w:rsidRPr="00FF196E">
              <w:rPr>
                <w:rFonts w:ascii="Calibri" w:eastAsia="Calibri" w:hAnsi="Calibri" w:cs="Calibri"/>
                <w:sz w:val="18"/>
              </w:rPr>
              <w:t>instructional technology that is mostly appropriate to the instructional outcomes</w:t>
            </w:r>
            <w:r>
              <w:rPr>
                <w:rFonts w:ascii="Calibri" w:eastAsia="Calibri" w:hAnsi="Calibri" w:cs="Calibri"/>
                <w:sz w:val="18"/>
              </w:rPr>
              <w:t xml:space="preserve">, compliments content specific material and addresses the diverse needs of </w:t>
            </w:r>
            <w:r w:rsidRPr="00FF196E">
              <w:rPr>
                <w:rFonts w:ascii="Calibri" w:eastAsia="Calibri" w:hAnsi="Calibri" w:cs="Calibri"/>
                <w:sz w:val="18"/>
              </w:rPr>
              <w:t>students most of the time. Further development in this area is needed.</w:t>
            </w:r>
          </w:p>
        </w:tc>
        <w:tc>
          <w:tcPr>
            <w:tcW w:w="243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40" w:lineRule="auto"/>
              <w:ind w:left="1" w:firstLine="0"/>
            </w:pPr>
            <w:r w:rsidRPr="00FF196E">
              <w:rPr>
                <w:rFonts w:ascii="Calibri" w:eastAsia="Calibri" w:hAnsi="Calibri" w:cs="Calibri"/>
                <w:sz w:val="18"/>
              </w:rPr>
              <w:t>Candidate often uses instructional technology that is appropriate to the instructional outcomes, complements</w:t>
            </w:r>
            <w:r>
              <w:rPr>
                <w:rFonts w:ascii="Calibri" w:eastAsia="Calibri" w:hAnsi="Calibri" w:cs="Calibri"/>
                <w:sz w:val="18"/>
              </w:rPr>
              <w:t xml:space="preserve"> content specific material and addresses the diverse needs of </w:t>
            </w:r>
            <w:r w:rsidRPr="00FF196E">
              <w:rPr>
                <w:rFonts w:ascii="Calibri" w:eastAsia="Calibri" w:hAnsi="Calibri" w:cs="Calibri"/>
                <w:sz w:val="18"/>
              </w:rPr>
              <w:t>stude</w:t>
            </w:r>
            <w:r>
              <w:rPr>
                <w:rFonts w:ascii="Calibri" w:eastAsia="Calibri" w:hAnsi="Calibri" w:cs="Calibri"/>
                <w:sz w:val="18"/>
              </w:rPr>
              <w:t xml:space="preserve">nts. . Candidate may still need </w:t>
            </w:r>
            <w:r w:rsidRPr="00FF196E">
              <w:rPr>
                <w:rFonts w:ascii="Calibri" w:eastAsia="Calibri" w:hAnsi="Calibri" w:cs="Calibri"/>
                <w:sz w:val="18"/>
              </w:rPr>
              <w:t>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40" w:lineRule="auto"/>
              <w:ind w:left="1" w:firstLine="0"/>
            </w:pPr>
            <w:r>
              <w:rPr>
                <w:rFonts w:ascii="Calibri" w:eastAsia="Calibri" w:hAnsi="Calibri" w:cs="Calibri"/>
                <w:sz w:val="18"/>
              </w:rPr>
              <w:t>Candidate expertly</w:t>
            </w:r>
            <w:r w:rsidRPr="00FF196E">
              <w:rPr>
                <w:rFonts w:ascii="Calibri" w:eastAsia="Calibri" w:hAnsi="Calibri" w:cs="Calibri"/>
                <w:sz w:val="18"/>
              </w:rPr>
              <w:t xml:space="preserve"> uses instructional technology that is appropriate to the instructional outcomes, complements content specific material</w:t>
            </w:r>
            <w:r>
              <w:rPr>
                <w:rFonts w:ascii="Calibri" w:eastAsia="Calibri" w:hAnsi="Calibri" w:cs="Calibri"/>
                <w:sz w:val="18"/>
              </w:rPr>
              <w:t xml:space="preserve"> and addresses the diverse needs of students.</w:t>
            </w:r>
            <w:r w:rsidRPr="00FF196E">
              <w:rPr>
                <w:rFonts w:ascii="Calibri" w:eastAsia="Calibri" w:hAnsi="Calibri" w:cs="Calibri"/>
                <w:sz w:val="18"/>
              </w:rPr>
              <w:t xml:space="preserve"> Candidate </w:t>
            </w:r>
            <w:r>
              <w:rPr>
                <w:rFonts w:ascii="Calibri" w:eastAsia="Calibri" w:hAnsi="Calibri" w:cs="Calibri"/>
                <w:sz w:val="18"/>
              </w:rPr>
              <w:t xml:space="preserve">always </w:t>
            </w:r>
            <w:r w:rsidRPr="00FF196E">
              <w:rPr>
                <w:rFonts w:ascii="Calibri" w:eastAsia="Calibri" w:hAnsi="Calibri" w:cs="Calibri"/>
                <w:sz w:val="18"/>
              </w:rPr>
              <w:t>matches learner need</w:t>
            </w:r>
            <w:r>
              <w:rPr>
                <w:rFonts w:ascii="Calibri" w:eastAsia="Calibri" w:hAnsi="Calibri" w:cs="Calibri"/>
                <w:sz w:val="18"/>
              </w:rPr>
              <w:t xml:space="preserve">s and instructional technology </w:t>
            </w:r>
            <w:r w:rsidRPr="00FF196E">
              <w:rPr>
                <w:rFonts w:ascii="Calibri" w:eastAsia="Calibri" w:hAnsi="Calibri" w:cs="Calibri"/>
                <w:sz w:val="18"/>
              </w:rPr>
              <w:t>and can adapt</w:t>
            </w:r>
            <w:r>
              <w:rPr>
                <w:rFonts w:ascii="Calibri" w:eastAsia="Calibri" w:hAnsi="Calibri" w:cs="Calibri"/>
                <w:sz w:val="18"/>
              </w:rPr>
              <w:t xml:space="preserve"> the application of technology</w:t>
            </w:r>
            <w:r w:rsidRPr="00FF196E">
              <w:rPr>
                <w:rFonts w:ascii="Calibri" w:eastAsia="Calibri" w:hAnsi="Calibri" w:cs="Calibri"/>
                <w:sz w:val="18"/>
              </w:rPr>
              <w:t xml:space="preserve"> in real time.</w:t>
            </w:r>
          </w:p>
        </w:tc>
        <w:tc>
          <w:tcPr>
            <w:tcW w:w="2524"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firstLine="0"/>
              <w:jc w:val="center"/>
              <w:rPr>
                <w:rFonts w:ascii="Calibri" w:eastAsia="Calibri" w:hAnsi="Calibri" w:cs="Calibri"/>
                <w:sz w:val="18"/>
              </w:rPr>
            </w:pPr>
          </w:p>
        </w:tc>
      </w:tr>
      <w:tr w:rsidR="0050371F" w:rsidTr="003C2CA7">
        <w:trPr>
          <w:trHeight w:val="1330"/>
          <w:jc w:val="center"/>
        </w:trPr>
        <w:tc>
          <w:tcPr>
            <w:tcW w:w="1345" w:type="dxa"/>
            <w:tcBorders>
              <w:top w:val="single" w:sz="4" w:space="0" w:color="B4C5E7"/>
              <w:left w:val="single" w:sz="4" w:space="0" w:color="B4C5E7"/>
              <w:bottom w:val="single" w:sz="4" w:space="0" w:color="B4C5E7"/>
              <w:right w:val="single" w:sz="4" w:space="0" w:color="B4C5E7"/>
            </w:tcBorders>
          </w:tcPr>
          <w:p w:rsidR="000004E5" w:rsidRDefault="000004E5" w:rsidP="003C2CA7">
            <w:pPr>
              <w:spacing w:line="259" w:lineRule="auto"/>
              <w:ind w:left="0" w:firstLine="0"/>
              <w:rPr>
                <w:rFonts w:ascii="Calibri" w:eastAsia="Calibri" w:hAnsi="Calibri" w:cs="Calibri"/>
                <w:b/>
                <w:sz w:val="20"/>
              </w:rPr>
            </w:pPr>
            <w:r>
              <w:rPr>
                <w:rFonts w:ascii="Calibri" w:eastAsia="Calibri" w:hAnsi="Calibri" w:cs="Calibri"/>
                <w:b/>
                <w:sz w:val="20"/>
              </w:rPr>
              <w:t>16</w:t>
            </w:r>
          </w:p>
          <w:p w:rsidR="0050371F" w:rsidRDefault="0050371F" w:rsidP="003C2CA7">
            <w:pPr>
              <w:spacing w:line="259" w:lineRule="auto"/>
              <w:ind w:left="0" w:firstLine="0"/>
              <w:rPr>
                <w:rFonts w:ascii="Calibri" w:eastAsia="Calibri" w:hAnsi="Calibri" w:cs="Calibri"/>
                <w:b/>
                <w:sz w:val="20"/>
              </w:rPr>
            </w:pPr>
            <w:r w:rsidRPr="00FF196E">
              <w:rPr>
                <w:rFonts w:ascii="Calibri" w:eastAsia="Calibri" w:hAnsi="Calibri" w:cs="Calibri"/>
                <w:b/>
                <w:sz w:val="20"/>
              </w:rPr>
              <w:t xml:space="preserve">NCE: TECHNOLOGY. Uses technology to create and </w:t>
            </w:r>
            <w:r w:rsidRPr="00FF196E">
              <w:rPr>
                <w:rFonts w:ascii="Calibri" w:eastAsia="Calibri" w:hAnsi="Calibri" w:cs="Calibri"/>
                <w:b/>
                <w:sz w:val="20"/>
              </w:rPr>
              <w:lastRenderedPageBreak/>
              <w:t>implement assessments</w:t>
            </w:r>
          </w:p>
          <w:p w:rsidR="0050371F" w:rsidRPr="00FF196E" w:rsidRDefault="0050371F" w:rsidP="003C2CA7">
            <w:pPr>
              <w:spacing w:line="259" w:lineRule="auto"/>
              <w:ind w:left="0" w:firstLine="0"/>
            </w:pPr>
          </w:p>
        </w:tc>
        <w:tc>
          <w:tcPr>
            <w:tcW w:w="900" w:type="dxa"/>
            <w:tcBorders>
              <w:top w:val="single" w:sz="4" w:space="0" w:color="B4C5E7"/>
              <w:left w:val="single" w:sz="4" w:space="0" w:color="B4C5E7"/>
              <w:bottom w:val="single" w:sz="4" w:space="0" w:color="B4C5E7"/>
              <w:right w:val="single" w:sz="4" w:space="0" w:color="B4C5E7"/>
            </w:tcBorders>
          </w:tcPr>
          <w:p w:rsidR="0050371F" w:rsidRDefault="0050371F" w:rsidP="003C2CA7">
            <w:pPr>
              <w:spacing w:line="259" w:lineRule="auto"/>
              <w:ind w:left="1" w:firstLine="0"/>
              <w:rPr>
                <w:rFonts w:ascii="Calibri" w:eastAsia="Calibri" w:hAnsi="Calibri" w:cs="Calibri"/>
                <w:sz w:val="18"/>
              </w:rPr>
            </w:pPr>
            <w:r>
              <w:rPr>
                <w:rFonts w:ascii="Calibri" w:eastAsia="Calibri" w:hAnsi="Calibri" w:cs="Calibri"/>
                <w:sz w:val="18"/>
              </w:rPr>
              <w:lastRenderedPageBreak/>
              <w:t>ISTE Standard for Educators</w:t>
            </w:r>
          </w:p>
          <w:p w:rsidR="0050371F" w:rsidRDefault="0050371F" w:rsidP="003C2CA7">
            <w:pPr>
              <w:spacing w:line="259" w:lineRule="auto"/>
              <w:ind w:left="1" w:firstLine="0"/>
              <w:rPr>
                <w:rFonts w:ascii="Calibri" w:eastAsia="Calibri" w:hAnsi="Calibri" w:cs="Calibri"/>
                <w:sz w:val="18"/>
              </w:rPr>
            </w:pPr>
          </w:p>
          <w:p w:rsidR="0050371F" w:rsidRDefault="0050371F" w:rsidP="003C2CA7">
            <w:pPr>
              <w:spacing w:line="259" w:lineRule="auto"/>
              <w:ind w:left="1" w:firstLine="0"/>
              <w:rPr>
                <w:rFonts w:ascii="Calibri" w:eastAsia="Calibri" w:hAnsi="Calibri" w:cs="Calibri"/>
                <w:sz w:val="18"/>
              </w:rPr>
            </w:pPr>
            <w:r>
              <w:rPr>
                <w:rFonts w:ascii="Calibri" w:eastAsia="Calibri" w:hAnsi="Calibri" w:cs="Calibri"/>
                <w:sz w:val="18"/>
              </w:rPr>
              <w:t>Analyst</w:t>
            </w:r>
          </w:p>
          <w:p w:rsidR="0050371F" w:rsidRDefault="0050371F" w:rsidP="003C2CA7">
            <w:pPr>
              <w:spacing w:line="259" w:lineRule="auto"/>
              <w:ind w:left="1" w:firstLine="0"/>
              <w:rPr>
                <w:rFonts w:ascii="Calibri" w:eastAsia="Calibri" w:hAnsi="Calibri" w:cs="Calibri"/>
                <w:sz w:val="18"/>
              </w:rPr>
            </w:pPr>
          </w:p>
          <w:p w:rsidR="0050371F" w:rsidRDefault="0050371F" w:rsidP="003C2CA7">
            <w:pPr>
              <w:spacing w:line="259" w:lineRule="auto"/>
              <w:ind w:left="1" w:firstLine="0"/>
              <w:rPr>
                <w:rFonts w:ascii="Calibri" w:eastAsia="Calibri" w:hAnsi="Calibri" w:cs="Calibri"/>
                <w:sz w:val="18"/>
              </w:rPr>
            </w:pPr>
            <w:r>
              <w:rPr>
                <w:rFonts w:ascii="Calibri" w:eastAsia="Calibri" w:hAnsi="Calibri" w:cs="Calibri"/>
                <w:sz w:val="18"/>
              </w:rPr>
              <w:lastRenderedPageBreak/>
              <w:t xml:space="preserve">and </w:t>
            </w:r>
          </w:p>
          <w:p w:rsidR="0050371F" w:rsidRDefault="0050371F" w:rsidP="003C2CA7">
            <w:pPr>
              <w:spacing w:line="259" w:lineRule="auto"/>
              <w:ind w:left="1" w:firstLine="0"/>
              <w:rPr>
                <w:rFonts w:ascii="Calibri" w:eastAsia="Calibri" w:hAnsi="Calibri" w:cs="Calibri"/>
                <w:sz w:val="18"/>
              </w:rPr>
            </w:pPr>
          </w:p>
          <w:p w:rsidR="0050371F" w:rsidRPr="00FF196E" w:rsidRDefault="0050371F" w:rsidP="003C2CA7">
            <w:pPr>
              <w:spacing w:line="259" w:lineRule="auto"/>
              <w:ind w:left="1" w:firstLine="0"/>
            </w:pPr>
            <w:r>
              <w:rPr>
                <w:rFonts w:ascii="Calibri" w:eastAsia="Calibri" w:hAnsi="Calibri" w:cs="Calibri"/>
                <w:sz w:val="18"/>
              </w:rPr>
              <w:t>Collaborator</w:t>
            </w:r>
          </w:p>
        </w:tc>
        <w:tc>
          <w:tcPr>
            <w:tcW w:w="243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firstLine="0"/>
              <w:jc w:val="center"/>
              <w:rPr>
                <w:rFonts w:ascii="Calibri" w:eastAsia="Calibri" w:hAnsi="Calibri" w:cs="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firstLine="0"/>
            </w:pPr>
            <w:r w:rsidRPr="00FF196E">
              <w:rPr>
                <w:rFonts w:ascii="Calibri" w:eastAsia="Calibri" w:hAnsi="Calibri" w:cs="Calibri"/>
                <w:sz w:val="18"/>
              </w:rPr>
              <w:t>Candidate rarely uses technology to create and implement assessments.</w:t>
            </w:r>
          </w:p>
        </w:tc>
        <w:tc>
          <w:tcPr>
            <w:tcW w:w="252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after="1" w:line="240" w:lineRule="auto"/>
              <w:ind w:left="1" w:right="16" w:firstLine="0"/>
            </w:pPr>
            <w:r w:rsidRPr="00FF196E">
              <w:rPr>
                <w:rFonts w:ascii="Calibri" w:eastAsia="Calibri" w:hAnsi="Calibri" w:cs="Calibri"/>
                <w:sz w:val="18"/>
              </w:rPr>
              <w:t>Candidate</w:t>
            </w:r>
            <w:r>
              <w:rPr>
                <w:rFonts w:ascii="Calibri" w:eastAsia="Calibri" w:hAnsi="Calibri" w:cs="Calibri"/>
                <w:sz w:val="18"/>
              </w:rPr>
              <w:t xml:space="preserve"> is beginning to use</w:t>
            </w:r>
            <w:r w:rsidRPr="00FF196E">
              <w:rPr>
                <w:rFonts w:ascii="Calibri" w:eastAsia="Calibri" w:hAnsi="Calibri" w:cs="Calibri"/>
                <w:sz w:val="18"/>
              </w:rPr>
              <w:t xml:space="preserve"> technology to create and implement assessments but the</w:t>
            </w:r>
            <w:r>
              <w:rPr>
                <w:rFonts w:ascii="Calibri" w:eastAsia="Calibri" w:hAnsi="Calibri" w:cs="Calibri"/>
                <w:sz w:val="18"/>
              </w:rPr>
              <w:t xml:space="preserve"> </w:t>
            </w:r>
            <w:r w:rsidRPr="00FF196E">
              <w:rPr>
                <w:rFonts w:ascii="Calibri" w:eastAsia="Calibri" w:hAnsi="Calibri" w:cs="Calibri"/>
                <w:sz w:val="18"/>
              </w:rPr>
              <w:t>application is inconsistent.</w:t>
            </w:r>
          </w:p>
        </w:tc>
        <w:tc>
          <w:tcPr>
            <w:tcW w:w="2430"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right="107" w:firstLine="0"/>
            </w:pPr>
            <w:r w:rsidRPr="00FF196E">
              <w:rPr>
                <w:rFonts w:ascii="Calibri" w:eastAsia="Calibri" w:hAnsi="Calibri" w:cs="Calibri"/>
                <w:sz w:val="18"/>
              </w:rPr>
              <w:t>Candidate often uses technology to create and implement assessments</w:t>
            </w:r>
            <w:r>
              <w:rPr>
                <w:rFonts w:ascii="Calibri" w:eastAsia="Calibri" w:hAnsi="Calibri" w:cs="Calibri"/>
                <w:sz w:val="18"/>
              </w:rPr>
              <w:t xml:space="preserve"> to support learner outcomes</w:t>
            </w:r>
            <w:r w:rsidRPr="00FF196E">
              <w:rPr>
                <w:rFonts w:ascii="Calibri" w:eastAsia="Calibri" w:hAnsi="Calibri" w:cs="Calibri"/>
                <w:sz w:val="18"/>
              </w:rPr>
              <w:t>.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50371F" w:rsidRDefault="0050371F" w:rsidP="003C2CA7">
            <w:pPr>
              <w:spacing w:line="259" w:lineRule="auto"/>
              <w:ind w:left="1" w:firstLine="0"/>
            </w:pPr>
            <w:r>
              <w:rPr>
                <w:rFonts w:ascii="Calibri" w:eastAsia="Calibri" w:hAnsi="Calibri" w:cs="Calibri"/>
                <w:sz w:val="18"/>
              </w:rPr>
              <w:t>C</w:t>
            </w:r>
            <w:r w:rsidRPr="00FF196E">
              <w:rPr>
                <w:rFonts w:ascii="Calibri" w:eastAsia="Calibri" w:hAnsi="Calibri" w:cs="Calibri"/>
                <w:sz w:val="18"/>
              </w:rPr>
              <w:t>andidate consistently uses technology to create and implement assessments</w:t>
            </w:r>
            <w:r>
              <w:rPr>
                <w:rFonts w:ascii="Calibri" w:eastAsia="Calibri" w:hAnsi="Calibri" w:cs="Calibri"/>
                <w:sz w:val="18"/>
              </w:rPr>
              <w:t xml:space="preserve"> that support learner outcomes in real time.</w:t>
            </w:r>
          </w:p>
        </w:tc>
        <w:tc>
          <w:tcPr>
            <w:tcW w:w="2524" w:type="dxa"/>
            <w:tcBorders>
              <w:top w:val="single" w:sz="4" w:space="0" w:color="B4C5E7"/>
              <w:left w:val="single" w:sz="4" w:space="0" w:color="B4C5E7"/>
              <w:bottom w:val="single" w:sz="4" w:space="0" w:color="B4C5E7"/>
              <w:right w:val="single" w:sz="4" w:space="0" w:color="B4C5E7"/>
            </w:tcBorders>
          </w:tcPr>
          <w:p w:rsidR="0050371F" w:rsidRPr="00FF196E" w:rsidRDefault="0050371F" w:rsidP="003C2CA7">
            <w:pPr>
              <w:spacing w:line="259" w:lineRule="auto"/>
              <w:ind w:left="1" w:firstLine="0"/>
              <w:jc w:val="center"/>
              <w:rPr>
                <w:rFonts w:ascii="Calibri" w:eastAsia="Calibri" w:hAnsi="Calibri" w:cs="Calibri"/>
                <w:sz w:val="18"/>
              </w:rPr>
            </w:pPr>
          </w:p>
        </w:tc>
      </w:tr>
    </w:tbl>
    <w:p w:rsidR="0050371F" w:rsidRDefault="0050371F" w:rsidP="0050371F">
      <w:pPr>
        <w:jc w:val="center"/>
      </w:pPr>
    </w:p>
    <w:p w:rsidR="000D683C" w:rsidRDefault="000D683C" w:rsidP="009746C8">
      <w:pPr>
        <w:jc w:val="center"/>
      </w:pPr>
    </w:p>
    <w:sectPr w:rsidR="000D683C" w:rsidSect="00AB679E">
      <w:pgSz w:w="20160" w:h="12240" w:orient="landscape"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B18"/>
    <w:rsid w:val="000004E5"/>
    <w:rsid w:val="00016801"/>
    <w:rsid w:val="00097F8F"/>
    <w:rsid w:val="000D683C"/>
    <w:rsid w:val="0010135F"/>
    <w:rsid w:val="00107483"/>
    <w:rsid w:val="0015568C"/>
    <w:rsid w:val="00184176"/>
    <w:rsid w:val="001E56FC"/>
    <w:rsid w:val="001F000D"/>
    <w:rsid w:val="001F6223"/>
    <w:rsid w:val="002245A5"/>
    <w:rsid w:val="0026318A"/>
    <w:rsid w:val="00266514"/>
    <w:rsid w:val="002669A4"/>
    <w:rsid w:val="00271D36"/>
    <w:rsid w:val="00291B8F"/>
    <w:rsid w:val="00295D0E"/>
    <w:rsid w:val="00297838"/>
    <w:rsid w:val="002A3622"/>
    <w:rsid w:val="002B36F4"/>
    <w:rsid w:val="002E7BD2"/>
    <w:rsid w:val="00300508"/>
    <w:rsid w:val="00332CE9"/>
    <w:rsid w:val="00341D28"/>
    <w:rsid w:val="00352A59"/>
    <w:rsid w:val="003561F2"/>
    <w:rsid w:val="003B671E"/>
    <w:rsid w:val="003C3273"/>
    <w:rsid w:val="004068BA"/>
    <w:rsid w:val="00445296"/>
    <w:rsid w:val="0045234D"/>
    <w:rsid w:val="004712F2"/>
    <w:rsid w:val="00496492"/>
    <w:rsid w:val="004A1461"/>
    <w:rsid w:val="004A382D"/>
    <w:rsid w:val="004E1A51"/>
    <w:rsid w:val="004E57AA"/>
    <w:rsid w:val="004E7836"/>
    <w:rsid w:val="0050371F"/>
    <w:rsid w:val="00506A6C"/>
    <w:rsid w:val="00520B18"/>
    <w:rsid w:val="00536716"/>
    <w:rsid w:val="00536B51"/>
    <w:rsid w:val="00575351"/>
    <w:rsid w:val="005C15DC"/>
    <w:rsid w:val="00605FAF"/>
    <w:rsid w:val="006738A5"/>
    <w:rsid w:val="006747A3"/>
    <w:rsid w:val="006817C9"/>
    <w:rsid w:val="00694EA0"/>
    <w:rsid w:val="006C2FF3"/>
    <w:rsid w:val="006D7E64"/>
    <w:rsid w:val="006E6CCB"/>
    <w:rsid w:val="00704C50"/>
    <w:rsid w:val="00734148"/>
    <w:rsid w:val="007405C4"/>
    <w:rsid w:val="00742543"/>
    <w:rsid w:val="007836B9"/>
    <w:rsid w:val="007A437F"/>
    <w:rsid w:val="007B3E1F"/>
    <w:rsid w:val="007E1B31"/>
    <w:rsid w:val="007E75F3"/>
    <w:rsid w:val="00804D7A"/>
    <w:rsid w:val="0082389B"/>
    <w:rsid w:val="00827EBF"/>
    <w:rsid w:val="00844BA4"/>
    <w:rsid w:val="0085601E"/>
    <w:rsid w:val="00862F2C"/>
    <w:rsid w:val="0087097F"/>
    <w:rsid w:val="008E25CC"/>
    <w:rsid w:val="009009EE"/>
    <w:rsid w:val="00903D69"/>
    <w:rsid w:val="00931286"/>
    <w:rsid w:val="009442BB"/>
    <w:rsid w:val="009513EF"/>
    <w:rsid w:val="00965FF3"/>
    <w:rsid w:val="009746C8"/>
    <w:rsid w:val="00985EE8"/>
    <w:rsid w:val="0098601C"/>
    <w:rsid w:val="009955ED"/>
    <w:rsid w:val="009A43B6"/>
    <w:rsid w:val="009B5FE7"/>
    <w:rsid w:val="009C2769"/>
    <w:rsid w:val="009C5B86"/>
    <w:rsid w:val="009D600A"/>
    <w:rsid w:val="00A21270"/>
    <w:rsid w:val="00A37CD2"/>
    <w:rsid w:val="00A40ECC"/>
    <w:rsid w:val="00A528A8"/>
    <w:rsid w:val="00A91F9A"/>
    <w:rsid w:val="00AB679E"/>
    <w:rsid w:val="00AD544E"/>
    <w:rsid w:val="00B30BB5"/>
    <w:rsid w:val="00B311D1"/>
    <w:rsid w:val="00BA077E"/>
    <w:rsid w:val="00BC33CE"/>
    <w:rsid w:val="00BF4DEF"/>
    <w:rsid w:val="00C15B97"/>
    <w:rsid w:val="00C43356"/>
    <w:rsid w:val="00C4433A"/>
    <w:rsid w:val="00C44D76"/>
    <w:rsid w:val="00C463A8"/>
    <w:rsid w:val="00C523A3"/>
    <w:rsid w:val="00C610C2"/>
    <w:rsid w:val="00C934A3"/>
    <w:rsid w:val="00CB4343"/>
    <w:rsid w:val="00CB5465"/>
    <w:rsid w:val="00CB5AAA"/>
    <w:rsid w:val="00CC0E80"/>
    <w:rsid w:val="00CD3004"/>
    <w:rsid w:val="00CD5727"/>
    <w:rsid w:val="00CE02AC"/>
    <w:rsid w:val="00CE3AE8"/>
    <w:rsid w:val="00CF3B57"/>
    <w:rsid w:val="00D32F65"/>
    <w:rsid w:val="00D42B07"/>
    <w:rsid w:val="00D52B1E"/>
    <w:rsid w:val="00D644AC"/>
    <w:rsid w:val="00D734AE"/>
    <w:rsid w:val="00D739BD"/>
    <w:rsid w:val="00D80975"/>
    <w:rsid w:val="00D86DB5"/>
    <w:rsid w:val="00DB2B7E"/>
    <w:rsid w:val="00DC0785"/>
    <w:rsid w:val="00DE1630"/>
    <w:rsid w:val="00DE2EF3"/>
    <w:rsid w:val="00DF65A1"/>
    <w:rsid w:val="00E04708"/>
    <w:rsid w:val="00E11C93"/>
    <w:rsid w:val="00E4492C"/>
    <w:rsid w:val="00E75E17"/>
    <w:rsid w:val="00E77E88"/>
    <w:rsid w:val="00E81C6A"/>
    <w:rsid w:val="00E85D54"/>
    <w:rsid w:val="00EA6083"/>
    <w:rsid w:val="00EA7CEB"/>
    <w:rsid w:val="00ED3426"/>
    <w:rsid w:val="00EE6E4D"/>
    <w:rsid w:val="00EF5DCB"/>
    <w:rsid w:val="00F06F97"/>
    <w:rsid w:val="00F07E9E"/>
    <w:rsid w:val="00F21451"/>
    <w:rsid w:val="00F21CF8"/>
    <w:rsid w:val="00F33889"/>
    <w:rsid w:val="00F400CA"/>
    <w:rsid w:val="00FA4D1A"/>
    <w:rsid w:val="00FD2AA2"/>
    <w:rsid w:val="00FF196E"/>
    <w:rsid w:val="00FF381E"/>
    <w:rsid w:val="00FF4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113716-A09D-414B-AC6F-0977728C7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B18"/>
    <w:pPr>
      <w:spacing w:after="0"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20B18"/>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4057</Words>
  <Characters>23131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National Louis University</Company>
  <LinksUpToDate>false</LinksUpToDate>
  <CharactersWithSpaces>27134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Jessee</dc:creator>
  <cp:keywords/>
  <dc:description/>
  <cp:lastModifiedBy>Sherri Bressman</cp:lastModifiedBy>
  <cp:revision>2</cp:revision>
  <dcterms:created xsi:type="dcterms:W3CDTF">2021-08-09T13:54:00Z</dcterms:created>
  <dcterms:modified xsi:type="dcterms:W3CDTF">2021-08-09T13:54:00Z</dcterms:modified>
</cp:coreProperties>
</file>