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XSpec="center" w:tblpY="1"/>
        <w:tblOverlap w:val="never"/>
        <w:tblW w:w="17069" w:type="dxa"/>
        <w:tblInd w:w="0" w:type="dxa"/>
        <w:tblLayout w:type="fixed"/>
        <w:tblCellMar>
          <w:top w:w="40" w:type="dxa"/>
          <w:left w:w="28" w:type="dxa"/>
          <w:right w:w="3" w:type="dxa"/>
        </w:tblCellMar>
        <w:tblLook w:val="04A0" w:firstRow="1" w:lastRow="0" w:firstColumn="1" w:lastColumn="0" w:noHBand="0" w:noVBand="1"/>
      </w:tblPr>
      <w:tblGrid>
        <w:gridCol w:w="1255"/>
        <w:gridCol w:w="13"/>
        <w:gridCol w:w="1787"/>
        <w:gridCol w:w="1575"/>
        <w:gridCol w:w="2488"/>
        <w:gridCol w:w="2487"/>
        <w:gridCol w:w="2488"/>
        <w:gridCol w:w="2488"/>
        <w:gridCol w:w="2488"/>
      </w:tblGrid>
      <w:tr w:rsidR="00AB679E" w:rsidRPr="002F3BFA" w14:paraId="16840C48" w14:textId="77777777" w:rsidTr="004E57AA">
        <w:trPr>
          <w:trHeight w:val="297"/>
        </w:trPr>
        <w:tc>
          <w:tcPr>
            <w:tcW w:w="1255" w:type="dxa"/>
            <w:tcBorders>
              <w:top w:val="single" w:sz="12" w:space="0" w:color="8EAADB"/>
              <w:left w:val="single" w:sz="4" w:space="0" w:color="B4C5E7"/>
              <w:bottom w:val="single" w:sz="12" w:space="0" w:color="8EAADB"/>
              <w:right w:val="single" w:sz="4" w:space="0" w:color="B4C5E7"/>
            </w:tcBorders>
          </w:tcPr>
          <w:p w14:paraId="7D0C4BFF" w14:textId="77777777" w:rsidR="00AB679E" w:rsidRPr="002F3BFA" w:rsidRDefault="00AB679E" w:rsidP="00804D7A">
            <w:pPr>
              <w:spacing w:line="259" w:lineRule="auto"/>
              <w:ind w:left="0" w:firstLine="0"/>
              <w:rPr>
                <w:rFonts w:asciiTheme="minorHAnsi" w:eastAsia="Calibri" w:hAnsiTheme="minorHAnsi" w:cstheme="minorHAnsi"/>
                <w:b/>
                <w:color w:val="538DD3"/>
                <w:sz w:val="20"/>
                <w:szCs w:val="20"/>
              </w:rPr>
            </w:pPr>
          </w:p>
        </w:tc>
        <w:tc>
          <w:tcPr>
            <w:tcW w:w="13326" w:type="dxa"/>
            <w:gridSpan w:val="7"/>
            <w:tcBorders>
              <w:top w:val="single" w:sz="12" w:space="0" w:color="8EAADB"/>
              <w:left w:val="single" w:sz="4" w:space="0" w:color="B4C5E7"/>
              <w:bottom w:val="single" w:sz="12" w:space="0" w:color="8EAADB"/>
              <w:right w:val="single" w:sz="4" w:space="0" w:color="B4C5E7"/>
            </w:tcBorders>
          </w:tcPr>
          <w:p w14:paraId="5BCC6FC5" w14:textId="41B3ECD4" w:rsidR="00AB679E" w:rsidRPr="002F3BFA" w:rsidRDefault="004E57AA" w:rsidP="004E57AA">
            <w:pPr>
              <w:spacing w:line="259" w:lineRule="auto"/>
              <w:ind w:left="0" w:firstLine="0"/>
              <w:jc w:val="center"/>
              <w:rPr>
                <w:rFonts w:asciiTheme="minorHAnsi" w:hAnsiTheme="minorHAnsi" w:cstheme="minorHAnsi"/>
                <w:sz w:val="20"/>
                <w:szCs w:val="20"/>
              </w:rPr>
            </w:pPr>
            <w:r w:rsidRPr="002F3BFA">
              <w:rPr>
                <w:rFonts w:asciiTheme="minorHAnsi" w:eastAsia="Calibri" w:hAnsiTheme="minorHAnsi" w:cstheme="minorHAnsi"/>
                <w:b/>
                <w:color w:val="538DD3"/>
                <w:sz w:val="20"/>
                <w:szCs w:val="20"/>
              </w:rPr>
              <w:t xml:space="preserve">      </w:t>
            </w:r>
            <w:r w:rsidR="00AB679E" w:rsidRPr="002F3BFA">
              <w:rPr>
                <w:rFonts w:asciiTheme="minorHAnsi" w:eastAsia="Calibri" w:hAnsiTheme="minorHAnsi" w:cstheme="minorHAnsi"/>
                <w:b/>
                <w:color w:val="538DD3"/>
                <w:sz w:val="20"/>
                <w:szCs w:val="20"/>
              </w:rPr>
              <w:t>Teacher Preparation Competency Appraisal Rubric</w:t>
            </w:r>
            <w:r w:rsidR="00AF6801" w:rsidRPr="002F3BFA">
              <w:rPr>
                <w:rFonts w:asciiTheme="minorHAnsi" w:eastAsia="Calibri" w:hAnsiTheme="minorHAnsi" w:cstheme="minorHAnsi"/>
                <w:b/>
                <w:color w:val="538DD3"/>
                <w:sz w:val="20"/>
                <w:szCs w:val="20"/>
              </w:rPr>
              <w:t xml:space="preserve"> Sec Ed Science</w:t>
            </w:r>
          </w:p>
        </w:tc>
        <w:tc>
          <w:tcPr>
            <w:tcW w:w="2488" w:type="dxa"/>
            <w:tcBorders>
              <w:top w:val="single" w:sz="12" w:space="0" w:color="8EAADB"/>
              <w:left w:val="single" w:sz="4" w:space="0" w:color="B4C5E7"/>
              <w:bottom w:val="single" w:sz="12" w:space="0" w:color="8EAADB"/>
              <w:right w:val="single" w:sz="4" w:space="0" w:color="B4C5E7"/>
            </w:tcBorders>
          </w:tcPr>
          <w:p w14:paraId="4CE8B567" w14:textId="77777777" w:rsidR="00AB679E" w:rsidRPr="002F3BFA" w:rsidRDefault="00AB679E" w:rsidP="00804D7A">
            <w:pPr>
              <w:spacing w:line="259" w:lineRule="auto"/>
              <w:ind w:left="0" w:firstLine="0"/>
              <w:rPr>
                <w:rFonts w:asciiTheme="minorHAnsi" w:eastAsia="Calibri" w:hAnsiTheme="minorHAnsi" w:cstheme="minorHAnsi"/>
                <w:b/>
                <w:color w:val="538DD3"/>
                <w:sz w:val="20"/>
                <w:szCs w:val="20"/>
              </w:rPr>
            </w:pPr>
          </w:p>
        </w:tc>
      </w:tr>
      <w:tr w:rsidR="00AB679E" w:rsidRPr="002F3BFA" w14:paraId="327F67F1" w14:textId="77777777" w:rsidTr="004060F5">
        <w:trPr>
          <w:trHeight w:val="258"/>
        </w:trPr>
        <w:tc>
          <w:tcPr>
            <w:tcW w:w="1268" w:type="dxa"/>
            <w:gridSpan w:val="2"/>
            <w:tcBorders>
              <w:top w:val="single" w:sz="12" w:space="0" w:color="8EAADB"/>
              <w:left w:val="single" w:sz="4" w:space="0" w:color="B4C5E7"/>
              <w:bottom w:val="single" w:sz="4" w:space="0" w:color="B4C5E7"/>
              <w:right w:val="single" w:sz="4" w:space="0" w:color="B4C5E7"/>
            </w:tcBorders>
            <w:shd w:val="clear" w:color="auto" w:fill="8DB3E1"/>
          </w:tcPr>
          <w:p w14:paraId="62D7F428" w14:textId="77777777" w:rsidR="00AB679E" w:rsidRPr="002F3BFA" w:rsidRDefault="00AB679E" w:rsidP="00804D7A">
            <w:pPr>
              <w:spacing w:line="259" w:lineRule="auto"/>
              <w:ind w:left="0" w:right="26" w:firstLine="0"/>
              <w:jc w:val="center"/>
              <w:rPr>
                <w:rFonts w:asciiTheme="minorHAnsi" w:hAnsiTheme="minorHAnsi" w:cstheme="minorHAnsi"/>
                <w:sz w:val="20"/>
                <w:szCs w:val="20"/>
              </w:rPr>
            </w:pPr>
            <w:r w:rsidRPr="002F3BFA">
              <w:rPr>
                <w:rFonts w:asciiTheme="minorHAnsi" w:eastAsia="Calibri" w:hAnsiTheme="minorHAnsi" w:cstheme="minorHAnsi"/>
                <w:b/>
                <w:sz w:val="20"/>
                <w:szCs w:val="20"/>
              </w:rPr>
              <w:t xml:space="preserve">Criteria </w:t>
            </w:r>
          </w:p>
        </w:tc>
        <w:tc>
          <w:tcPr>
            <w:tcW w:w="1787" w:type="dxa"/>
            <w:tcBorders>
              <w:top w:val="single" w:sz="12" w:space="0" w:color="8EAADB"/>
              <w:left w:val="single" w:sz="4" w:space="0" w:color="B4C5E7"/>
              <w:bottom w:val="single" w:sz="4" w:space="0" w:color="B4C5E7"/>
              <w:right w:val="single" w:sz="4" w:space="0" w:color="B4C5E7"/>
            </w:tcBorders>
            <w:shd w:val="clear" w:color="auto" w:fill="8DB3E1"/>
          </w:tcPr>
          <w:p w14:paraId="11BE7FBF" w14:textId="77777777" w:rsidR="00AB679E" w:rsidRPr="002F3BFA" w:rsidRDefault="00AB679E" w:rsidP="00804D7A">
            <w:pPr>
              <w:spacing w:line="259" w:lineRule="auto"/>
              <w:ind w:left="0" w:right="25" w:firstLine="0"/>
              <w:jc w:val="center"/>
              <w:rPr>
                <w:rFonts w:asciiTheme="minorHAnsi" w:hAnsiTheme="minorHAnsi" w:cstheme="minorHAnsi"/>
                <w:sz w:val="20"/>
                <w:szCs w:val="20"/>
              </w:rPr>
            </w:pPr>
            <w:r w:rsidRPr="002F3BFA">
              <w:rPr>
                <w:rFonts w:asciiTheme="minorHAnsi" w:eastAsia="Calibri" w:hAnsiTheme="minorHAnsi" w:cstheme="minorHAnsi"/>
                <w:b/>
                <w:sz w:val="20"/>
                <w:szCs w:val="20"/>
              </w:rPr>
              <w:t xml:space="preserve">Standards </w:t>
            </w:r>
          </w:p>
        </w:tc>
        <w:tc>
          <w:tcPr>
            <w:tcW w:w="1575" w:type="dxa"/>
            <w:tcBorders>
              <w:top w:val="single" w:sz="12" w:space="0" w:color="8EAADB"/>
              <w:left w:val="single" w:sz="4" w:space="0" w:color="B4C5E7"/>
              <w:bottom w:val="single" w:sz="4" w:space="0" w:color="B4C5E7"/>
              <w:right w:val="single" w:sz="4" w:space="0" w:color="B4C5E7"/>
            </w:tcBorders>
            <w:shd w:val="clear" w:color="auto" w:fill="8DB3E1"/>
          </w:tcPr>
          <w:p w14:paraId="5437745D" w14:textId="77777777" w:rsidR="00AB679E" w:rsidRPr="002F3BFA" w:rsidRDefault="00AB679E" w:rsidP="006738A5">
            <w:pPr>
              <w:spacing w:line="259" w:lineRule="auto"/>
              <w:ind w:left="0" w:right="27" w:firstLine="0"/>
              <w:jc w:val="center"/>
              <w:rPr>
                <w:rFonts w:asciiTheme="minorHAnsi" w:eastAsia="Calibri" w:hAnsiTheme="minorHAnsi" w:cstheme="minorHAnsi"/>
                <w:b/>
                <w:sz w:val="20"/>
                <w:szCs w:val="20"/>
              </w:rPr>
            </w:pPr>
            <w:r w:rsidRPr="002F3BFA">
              <w:rPr>
                <w:rFonts w:asciiTheme="minorHAnsi" w:eastAsia="Calibri" w:hAnsiTheme="minorHAnsi" w:cstheme="minorHAnsi"/>
                <w:b/>
                <w:sz w:val="20"/>
                <w:szCs w:val="20"/>
              </w:rPr>
              <w:t>Not Observed</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14:paraId="6E77F38A" w14:textId="77777777" w:rsidR="00AB679E" w:rsidRPr="002F3BFA" w:rsidRDefault="00AB679E" w:rsidP="00804D7A">
            <w:pPr>
              <w:spacing w:line="259" w:lineRule="auto"/>
              <w:ind w:left="0" w:right="27" w:firstLine="0"/>
              <w:jc w:val="center"/>
              <w:rPr>
                <w:rFonts w:asciiTheme="minorHAnsi" w:hAnsiTheme="minorHAnsi" w:cstheme="minorHAnsi"/>
                <w:sz w:val="20"/>
                <w:szCs w:val="20"/>
              </w:rPr>
            </w:pPr>
            <w:r w:rsidRPr="002F3BFA">
              <w:rPr>
                <w:rFonts w:asciiTheme="minorHAnsi" w:eastAsia="Calibri" w:hAnsiTheme="minorHAnsi" w:cstheme="minorHAnsi"/>
                <w:b/>
                <w:sz w:val="20"/>
                <w:szCs w:val="20"/>
              </w:rPr>
              <w:t xml:space="preserve"> Unacceptable </w:t>
            </w:r>
          </w:p>
        </w:tc>
        <w:tc>
          <w:tcPr>
            <w:tcW w:w="2487" w:type="dxa"/>
            <w:tcBorders>
              <w:top w:val="single" w:sz="12" w:space="0" w:color="8EAADB"/>
              <w:left w:val="single" w:sz="4" w:space="0" w:color="B4C5E7"/>
              <w:bottom w:val="single" w:sz="4" w:space="0" w:color="B4C5E7"/>
              <w:right w:val="single" w:sz="4" w:space="0" w:color="B4C5E7"/>
            </w:tcBorders>
            <w:shd w:val="clear" w:color="auto" w:fill="8DB3E1"/>
          </w:tcPr>
          <w:p w14:paraId="0AC6FA95" w14:textId="77777777" w:rsidR="00AB679E" w:rsidRPr="002F3BFA" w:rsidRDefault="00AB679E" w:rsidP="00804D7A">
            <w:pPr>
              <w:spacing w:line="259" w:lineRule="auto"/>
              <w:ind w:left="0" w:right="26" w:firstLine="0"/>
              <w:jc w:val="center"/>
              <w:rPr>
                <w:rFonts w:asciiTheme="minorHAnsi" w:hAnsiTheme="minorHAnsi" w:cstheme="minorHAnsi"/>
                <w:sz w:val="20"/>
                <w:szCs w:val="20"/>
              </w:rPr>
            </w:pPr>
            <w:r w:rsidRPr="002F3BFA">
              <w:rPr>
                <w:rFonts w:asciiTheme="minorHAnsi" w:eastAsia="Calibri" w:hAnsiTheme="minorHAnsi" w:cstheme="minorHAnsi"/>
                <w:b/>
                <w:sz w:val="20"/>
                <w:szCs w:val="20"/>
              </w:rPr>
              <w:t xml:space="preserve">Developing </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14:paraId="0E87ECF1" w14:textId="77777777" w:rsidR="00AB679E" w:rsidRPr="002F3BFA" w:rsidRDefault="00AB679E" w:rsidP="0015568C">
            <w:pPr>
              <w:spacing w:line="259" w:lineRule="auto"/>
              <w:ind w:left="0" w:right="30" w:firstLine="0"/>
              <w:jc w:val="center"/>
              <w:rPr>
                <w:rFonts w:asciiTheme="minorHAnsi" w:hAnsiTheme="minorHAnsi" w:cstheme="minorHAnsi"/>
                <w:sz w:val="20"/>
                <w:szCs w:val="20"/>
              </w:rPr>
            </w:pPr>
            <w:r w:rsidRPr="002F3BFA">
              <w:rPr>
                <w:rFonts w:asciiTheme="minorHAnsi" w:eastAsia="Calibri" w:hAnsiTheme="minorHAnsi" w:cstheme="minorHAnsi"/>
                <w:b/>
                <w:sz w:val="20"/>
                <w:szCs w:val="20"/>
              </w:rPr>
              <w:t>Proficient</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14:paraId="0F997F9E" w14:textId="77777777" w:rsidR="00AB679E" w:rsidRPr="002F3BFA" w:rsidRDefault="00AB679E" w:rsidP="00804D7A">
            <w:pPr>
              <w:spacing w:line="259" w:lineRule="auto"/>
              <w:ind w:left="116" w:firstLine="0"/>
              <w:rPr>
                <w:rFonts w:asciiTheme="minorHAnsi" w:hAnsiTheme="minorHAnsi" w:cstheme="minorHAnsi"/>
                <w:sz w:val="20"/>
                <w:szCs w:val="20"/>
              </w:rPr>
            </w:pPr>
            <w:r w:rsidRPr="002F3BFA">
              <w:rPr>
                <w:rFonts w:asciiTheme="minorHAnsi" w:eastAsia="Calibri" w:hAnsiTheme="minorHAnsi" w:cstheme="minorHAnsi"/>
                <w:b/>
                <w:sz w:val="20"/>
                <w:szCs w:val="20"/>
              </w:rPr>
              <w:t xml:space="preserve">          Exemplary </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14:paraId="0EC18E5E" w14:textId="77777777" w:rsidR="00AB679E" w:rsidRPr="002F3BFA" w:rsidRDefault="00AB679E" w:rsidP="00E04708">
            <w:pPr>
              <w:spacing w:line="259" w:lineRule="auto"/>
              <w:ind w:left="116"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Comments</w:t>
            </w:r>
            <w:r w:rsidR="00985EE8" w:rsidRPr="002F3BFA">
              <w:rPr>
                <w:rFonts w:asciiTheme="minorHAnsi" w:eastAsia="Calibri" w:hAnsiTheme="minorHAnsi" w:cstheme="minorHAnsi"/>
                <w:b/>
                <w:sz w:val="20"/>
                <w:szCs w:val="20"/>
              </w:rPr>
              <w:t xml:space="preserve"> </w:t>
            </w:r>
          </w:p>
        </w:tc>
      </w:tr>
      <w:tr w:rsidR="00AB679E" w:rsidRPr="002F3BFA" w14:paraId="50140980" w14:textId="77777777" w:rsidTr="004060F5">
        <w:trPr>
          <w:trHeight w:val="1925"/>
        </w:trPr>
        <w:tc>
          <w:tcPr>
            <w:tcW w:w="1268" w:type="dxa"/>
            <w:gridSpan w:val="2"/>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5CC36071" w14:textId="77777777" w:rsidR="00AB679E" w:rsidRPr="002F3BFA" w:rsidRDefault="00AB679E" w:rsidP="00804D7A">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 xml:space="preserve">SCORING  </w:t>
            </w:r>
          </w:p>
          <w:p w14:paraId="4E57AB5D" w14:textId="77777777" w:rsidR="00AD544E" w:rsidRPr="002F3BFA" w:rsidRDefault="00AB679E" w:rsidP="00AD544E">
            <w:pPr>
              <w:spacing w:line="259" w:lineRule="auto"/>
              <w:ind w:left="1"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GU</w:t>
            </w:r>
            <w:r w:rsidR="00AD544E" w:rsidRPr="002F3BFA">
              <w:rPr>
                <w:rFonts w:asciiTheme="minorHAnsi" w:eastAsia="Calibri" w:hAnsiTheme="minorHAnsi" w:cstheme="minorHAnsi"/>
                <w:b/>
                <w:sz w:val="20"/>
                <w:szCs w:val="20"/>
              </w:rPr>
              <w:t>IDE</w:t>
            </w:r>
          </w:p>
          <w:p w14:paraId="1455E03C" w14:textId="77777777" w:rsidR="00AD544E" w:rsidRPr="002F3BFA" w:rsidRDefault="00AD544E" w:rsidP="00AD544E">
            <w:pPr>
              <w:spacing w:line="259" w:lineRule="auto"/>
              <w:ind w:left="1"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 xml:space="preserve"> </w:t>
            </w:r>
          </w:p>
          <w:p w14:paraId="3D882248" w14:textId="77777777" w:rsidR="00AD544E" w:rsidRPr="002F3BFA" w:rsidRDefault="00AD544E" w:rsidP="00AD544E">
            <w:pPr>
              <w:spacing w:line="259" w:lineRule="auto"/>
              <w:ind w:left="1" w:firstLine="0"/>
              <w:rPr>
                <w:rFonts w:asciiTheme="minorHAnsi" w:eastAsia="Calibri" w:hAnsiTheme="minorHAnsi" w:cstheme="minorHAnsi"/>
                <w:b/>
                <w:sz w:val="20"/>
                <w:szCs w:val="20"/>
              </w:rPr>
            </w:pPr>
          </w:p>
          <w:p w14:paraId="2A97FEBF" w14:textId="77777777" w:rsidR="00AD544E" w:rsidRPr="002F3BFA" w:rsidRDefault="00AD544E" w:rsidP="00AD544E">
            <w:pPr>
              <w:spacing w:line="259" w:lineRule="auto"/>
              <w:ind w:left="1"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Check:</w:t>
            </w:r>
          </w:p>
          <w:p w14:paraId="2414B004" w14:textId="77777777" w:rsidR="00AD544E" w:rsidRPr="002F3BFA" w:rsidRDefault="00AD544E" w:rsidP="00AD544E">
            <w:pPr>
              <w:spacing w:line="259" w:lineRule="auto"/>
              <w:ind w:left="1"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MID-TERM____</w:t>
            </w:r>
          </w:p>
          <w:p w14:paraId="48B15FFF" w14:textId="77777777" w:rsidR="00AB679E" w:rsidRPr="002F3BFA" w:rsidRDefault="00AD544E" w:rsidP="00AD544E">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FINAL_____</w:t>
            </w:r>
          </w:p>
        </w:tc>
        <w:tc>
          <w:tcPr>
            <w:tcW w:w="1787"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57BC8B9B" w14:textId="77777777" w:rsidR="00AB679E" w:rsidRPr="002F3BFA" w:rsidRDefault="00AB679E" w:rsidP="00804D7A">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 xml:space="preserve"> </w:t>
            </w:r>
            <w:proofErr w:type="spellStart"/>
            <w:r w:rsidR="00B9091B" w:rsidRPr="002F3BFA">
              <w:rPr>
                <w:rFonts w:asciiTheme="minorHAnsi" w:eastAsia="Calibri" w:hAnsiTheme="minorHAnsi" w:cstheme="minorHAnsi"/>
                <w:sz w:val="20"/>
                <w:szCs w:val="20"/>
              </w:rPr>
              <w:t>InTASC</w:t>
            </w:r>
            <w:proofErr w:type="spellEnd"/>
          </w:p>
          <w:p w14:paraId="7744AE91" w14:textId="512FE285" w:rsidR="00B9091B" w:rsidRPr="002F3BFA" w:rsidRDefault="00AF6801" w:rsidP="00804D7A">
            <w:pPr>
              <w:spacing w:line="259" w:lineRule="auto"/>
              <w:ind w:left="1" w:firstLine="0"/>
              <w:rPr>
                <w:rFonts w:asciiTheme="minorHAnsi" w:hAnsiTheme="minorHAnsi" w:cstheme="minorHAnsi"/>
                <w:sz w:val="20"/>
                <w:szCs w:val="20"/>
              </w:rPr>
            </w:pPr>
            <w:r w:rsidRPr="002F3BFA">
              <w:rPr>
                <w:rFonts w:asciiTheme="minorHAnsi" w:hAnsiTheme="minorHAnsi" w:cstheme="minorHAnsi"/>
                <w:sz w:val="20"/>
                <w:szCs w:val="20"/>
              </w:rPr>
              <w:t>NSTA</w:t>
            </w:r>
          </w:p>
        </w:tc>
        <w:tc>
          <w:tcPr>
            <w:tcW w:w="1575"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20E9FB25" w14:textId="77777777" w:rsidR="00AB679E" w:rsidRPr="002F3BFA" w:rsidRDefault="00AB679E" w:rsidP="006738A5">
            <w:pPr>
              <w:spacing w:line="259" w:lineRule="auto"/>
              <w:ind w:left="1"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Performance has not been observed at this time</w:t>
            </w:r>
            <w:r w:rsidR="00E04708" w:rsidRPr="002F3BFA">
              <w:rPr>
                <w:rFonts w:asciiTheme="minorHAnsi" w:eastAsia="Calibri" w:hAnsiTheme="minorHAnsi" w:cstheme="minorHAnsi"/>
                <w:b/>
                <w:sz w:val="20"/>
                <w:szCs w:val="20"/>
              </w:rPr>
              <w:t>.</w:t>
            </w:r>
          </w:p>
          <w:p w14:paraId="4B5487B1" w14:textId="77777777" w:rsidR="00AB679E" w:rsidRPr="002F3BFA" w:rsidRDefault="00AB679E" w:rsidP="006738A5">
            <w:pPr>
              <w:spacing w:line="259" w:lineRule="auto"/>
              <w:ind w:left="1" w:firstLine="0"/>
              <w:rPr>
                <w:rFonts w:asciiTheme="minorHAnsi" w:eastAsia="Calibri" w:hAnsiTheme="minorHAnsi" w:cstheme="minorHAnsi"/>
                <w:b/>
                <w:sz w:val="20"/>
                <w:szCs w:val="20"/>
              </w:rPr>
            </w:pPr>
          </w:p>
        </w:tc>
        <w:tc>
          <w:tcPr>
            <w:tcW w:w="2488"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04E6758F" w14:textId="77777777" w:rsidR="00D739BD" w:rsidRPr="002F3BFA" w:rsidRDefault="00AB679E" w:rsidP="00F21451">
            <w:pPr>
              <w:spacing w:line="259" w:lineRule="auto"/>
              <w:ind w:left="1"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 xml:space="preserve">Candidate’s performance has been observed to be </w:t>
            </w:r>
            <w:r w:rsidR="00F21451" w:rsidRPr="002F3BFA">
              <w:rPr>
                <w:rFonts w:asciiTheme="minorHAnsi" w:eastAsia="Calibri" w:hAnsiTheme="minorHAnsi" w:cstheme="minorHAnsi"/>
                <w:b/>
                <w:sz w:val="20"/>
                <w:szCs w:val="20"/>
              </w:rPr>
              <w:t>consistently below the standard</w:t>
            </w:r>
            <w:r w:rsidRPr="002F3BFA">
              <w:rPr>
                <w:rFonts w:asciiTheme="minorHAnsi" w:eastAsia="Calibri" w:hAnsiTheme="minorHAnsi" w:cstheme="minorHAnsi"/>
                <w:b/>
                <w:sz w:val="20"/>
                <w:szCs w:val="20"/>
              </w:rPr>
              <w:t xml:space="preserve"> </w:t>
            </w:r>
            <w:r w:rsidR="00F21451" w:rsidRPr="002F3BFA">
              <w:rPr>
                <w:rFonts w:asciiTheme="minorHAnsi" w:eastAsia="Calibri" w:hAnsiTheme="minorHAnsi" w:cstheme="minorHAnsi"/>
                <w:b/>
                <w:sz w:val="20"/>
                <w:szCs w:val="20"/>
              </w:rPr>
              <w:t xml:space="preserve">addressed.  </w:t>
            </w:r>
          </w:p>
          <w:p w14:paraId="1838A3C7" w14:textId="77777777" w:rsidR="00D739BD" w:rsidRPr="002F3BFA" w:rsidRDefault="00D739BD" w:rsidP="00F21451">
            <w:pPr>
              <w:spacing w:line="259" w:lineRule="auto"/>
              <w:ind w:left="1" w:firstLine="0"/>
              <w:rPr>
                <w:rFonts w:asciiTheme="minorHAnsi" w:eastAsia="Calibri" w:hAnsiTheme="minorHAnsi" w:cstheme="minorHAnsi"/>
                <w:b/>
                <w:sz w:val="20"/>
                <w:szCs w:val="20"/>
              </w:rPr>
            </w:pPr>
          </w:p>
          <w:p w14:paraId="4FEFBEF1" w14:textId="77777777" w:rsidR="00AB679E" w:rsidRPr="002F3BFA" w:rsidRDefault="00AB679E" w:rsidP="00F21451">
            <w:pPr>
              <w:spacing w:line="259" w:lineRule="auto"/>
              <w:ind w:left="1"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A candidate support plan to improve this performance indicator must be developed</w:t>
            </w:r>
            <w:r w:rsidR="00F21451" w:rsidRPr="002F3BFA">
              <w:rPr>
                <w:rFonts w:asciiTheme="minorHAnsi" w:eastAsia="Calibri" w:hAnsiTheme="minorHAnsi" w:cstheme="minorHAnsi"/>
                <w:b/>
                <w:sz w:val="20"/>
                <w:szCs w:val="20"/>
              </w:rPr>
              <w:t xml:space="preserve">. </w:t>
            </w:r>
          </w:p>
        </w:tc>
        <w:tc>
          <w:tcPr>
            <w:tcW w:w="2487"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3B7CFF7D" w14:textId="77777777" w:rsidR="00AB679E" w:rsidRPr="002F3BFA" w:rsidRDefault="00AB679E" w:rsidP="009746C8">
            <w:pPr>
              <w:spacing w:line="259" w:lineRule="auto"/>
              <w:ind w:left="1" w:firstLine="0"/>
              <w:rPr>
                <w:rFonts w:asciiTheme="minorHAnsi" w:hAnsiTheme="minorHAnsi" w:cstheme="minorHAnsi"/>
                <w:b/>
                <w:sz w:val="20"/>
                <w:szCs w:val="20"/>
              </w:rPr>
            </w:pPr>
            <w:r w:rsidRPr="002F3BFA">
              <w:rPr>
                <w:rFonts w:asciiTheme="minorHAnsi" w:eastAsia="Calibri" w:hAnsiTheme="minorHAnsi" w:cstheme="minorHAnsi"/>
                <w:b/>
                <w:sz w:val="20"/>
                <w:szCs w:val="20"/>
              </w:rPr>
              <w:t>Candidate is beginning to demonstrate the nec</w:t>
            </w:r>
            <w:r w:rsidR="00E04708" w:rsidRPr="002F3BFA">
              <w:rPr>
                <w:rFonts w:asciiTheme="minorHAnsi" w:eastAsia="Calibri" w:hAnsiTheme="minorHAnsi" w:cstheme="minorHAnsi"/>
                <w:b/>
                <w:sz w:val="20"/>
                <w:szCs w:val="20"/>
              </w:rPr>
              <w:t>essary knowledge and skills or may be continuing to work toward developing compet</w:t>
            </w:r>
            <w:r w:rsidR="00F21451" w:rsidRPr="002F3BFA">
              <w:rPr>
                <w:rFonts w:asciiTheme="minorHAnsi" w:eastAsia="Calibri" w:hAnsiTheme="minorHAnsi" w:cstheme="minorHAnsi"/>
                <w:b/>
                <w:sz w:val="20"/>
                <w:szCs w:val="20"/>
              </w:rPr>
              <w:t>encies related to the standard addressed.</w:t>
            </w:r>
          </w:p>
        </w:tc>
        <w:tc>
          <w:tcPr>
            <w:tcW w:w="2488"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45623361" w14:textId="77777777" w:rsidR="00405F50" w:rsidRPr="002F3BFA" w:rsidRDefault="00405F50" w:rsidP="00405F50">
            <w:pPr>
              <w:spacing w:line="259" w:lineRule="auto"/>
              <w:ind w:left="1"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Candidate demonstrates proficiency at a professional level but may still have some areas of growth required toward demonstrating consistent exemplary practice related to the standard addressed.</w:t>
            </w:r>
          </w:p>
          <w:p w14:paraId="6359E954" w14:textId="77777777" w:rsidR="00AB679E" w:rsidRPr="002F3BFA" w:rsidRDefault="00AB679E" w:rsidP="00804D7A">
            <w:pPr>
              <w:spacing w:line="259" w:lineRule="auto"/>
              <w:ind w:left="1" w:firstLine="0"/>
              <w:rPr>
                <w:rFonts w:asciiTheme="minorHAnsi" w:eastAsia="Calibri" w:hAnsiTheme="minorHAnsi" w:cstheme="minorHAnsi"/>
                <w:b/>
                <w:sz w:val="20"/>
                <w:szCs w:val="20"/>
              </w:rPr>
            </w:pPr>
          </w:p>
        </w:tc>
        <w:tc>
          <w:tcPr>
            <w:tcW w:w="2488"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0B59143C" w14:textId="77777777" w:rsidR="00AB679E" w:rsidRPr="002F3BFA" w:rsidRDefault="00AB679E" w:rsidP="00804D7A">
            <w:pPr>
              <w:spacing w:line="259" w:lineRule="auto"/>
              <w:ind w:left="1"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Candidate demonstrates exemplary practices by consistently exceeding proficiency in all aspects related to the standard addressed.</w:t>
            </w:r>
          </w:p>
          <w:p w14:paraId="7369F7AB" w14:textId="77777777" w:rsidR="00AB679E" w:rsidRPr="002F3BFA" w:rsidRDefault="00AB679E" w:rsidP="00804D7A">
            <w:pPr>
              <w:spacing w:line="259" w:lineRule="auto"/>
              <w:ind w:left="1" w:firstLine="0"/>
              <w:rPr>
                <w:rFonts w:asciiTheme="minorHAnsi" w:eastAsia="Calibri" w:hAnsiTheme="minorHAnsi" w:cstheme="minorHAnsi"/>
                <w:b/>
                <w:sz w:val="20"/>
                <w:szCs w:val="20"/>
              </w:rPr>
            </w:pPr>
          </w:p>
          <w:p w14:paraId="434F4BF7" w14:textId="77777777" w:rsidR="00AB679E" w:rsidRPr="002F3BFA" w:rsidRDefault="00AB679E" w:rsidP="00C4433A">
            <w:pPr>
              <w:spacing w:line="259" w:lineRule="auto"/>
              <w:ind w:left="1" w:firstLine="0"/>
              <w:rPr>
                <w:rFonts w:asciiTheme="minorHAnsi" w:eastAsia="Calibri" w:hAnsiTheme="minorHAnsi" w:cstheme="minorHAnsi"/>
                <w:b/>
                <w:sz w:val="20"/>
                <w:szCs w:val="20"/>
              </w:rPr>
            </w:pPr>
          </w:p>
        </w:tc>
        <w:tc>
          <w:tcPr>
            <w:tcW w:w="2488"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54220B7C" w14:textId="77777777" w:rsidR="00AB679E" w:rsidRPr="002F3BFA" w:rsidRDefault="00E04708" w:rsidP="00E04708">
            <w:pPr>
              <w:spacing w:line="259" w:lineRule="auto"/>
              <w:ind w:left="1"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 xml:space="preserve">Comments are Optional.  </w:t>
            </w:r>
          </w:p>
          <w:p w14:paraId="391F7C33" w14:textId="77777777" w:rsidR="00E04708" w:rsidRPr="002F3BFA" w:rsidRDefault="00E04708" w:rsidP="00E04708">
            <w:pPr>
              <w:spacing w:line="259" w:lineRule="auto"/>
              <w:ind w:left="1" w:firstLine="0"/>
              <w:rPr>
                <w:rFonts w:asciiTheme="minorHAnsi" w:eastAsia="Calibri" w:hAnsiTheme="minorHAnsi" w:cstheme="minorHAnsi"/>
                <w:b/>
                <w:sz w:val="20"/>
                <w:szCs w:val="20"/>
              </w:rPr>
            </w:pPr>
          </w:p>
          <w:p w14:paraId="07EC7670" w14:textId="77777777" w:rsidR="00E04708" w:rsidRPr="002F3BFA" w:rsidRDefault="00E04708" w:rsidP="00F21451">
            <w:pPr>
              <w:spacing w:line="259" w:lineRule="auto"/>
              <w:ind w:left="1"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 xml:space="preserve">Comments are intended to provide personalized feedback related to a candidate’s performance for each of the standards </w:t>
            </w:r>
            <w:r w:rsidR="00F21451" w:rsidRPr="002F3BFA">
              <w:rPr>
                <w:rFonts w:asciiTheme="minorHAnsi" w:eastAsia="Calibri" w:hAnsiTheme="minorHAnsi" w:cstheme="minorHAnsi"/>
                <w:b/>
                <w:sz w:val="20"/>
                <w:szCs w:val="20"/>
              </w:rPr>
              <w:t>addressed.</w:t>
            </w:r>
          </w:p>
          <w:p w14:paraId="15886C39" w14:textId="77777777" w:rsidR="004712F2" w:rsidRPr="002F3BFA" w:rsidRDefault="004712F2" w:rsidP="00F21451">
            <w:pPr>
              <w:spacing w:line="259" w:lineRule="auto"/>
              <w:ind w:left="1" w:firstLine="0"/>
              <w:rPr>
                <w:rFonts w:asciiTheme="minorHAnsi" w:eastAsia="Calibri" w:hAnsiTheme="minorHAnsi" w:cstheme="minorHAnsi"/>
                <w:b/>
                <w:sz w:val="20"/>
                <w:szCs w:val="20"/>
              </w:rPr>
            </w:pPr>
          </w:p>
          <w:p w14:paraId="2DAC8FC3" w14:textId="77777777" w:rsidR="00332CE9" w:rsidRPr="002F3BFA" w:rsidRDefault="00332CE9" w:rsidP="00F21451">
            <w:pPr>
              <w:spacing w:line="259" w:lineRule="auto"/>
              <w:ind w:left="1" w:firstLine="0"/>
              <w:rPr>
                <w:rFonts w:asciiTheme="minorHAnsi" w:eastAsia="Calibri" w:hAnsiTheme="minorHAnsi" w:cstheme="minorHAnsi"/>
                <w:b/>
                <w:sz w:val="20"/>
                <w:szCs w:val="20"/>
              </w:rPr>
            </w:pPr>
          </w:p>
        </w:tc>
      </w:tr>
      <w:tr w:rsidR="009B60F2" w:rsidRPr="002F3BFA" w14:paraId="01E6A9DA" w14:textId="77777777" w:rsidTr="004060F5">
        <w:trPr>
          <w:trHeight w:val="1530"/>
        </w:trPr>
        <w:tc>
          <w:tcPr>
            <w:tcW w:w="1268" w:type="dxa"/>
            <w:gridSpan w:val="2"/>
            <w:tcBorders>
              <w:top w:val="single" w:sz="4" w:space="0" w:color="B4C5E7"/>
              <w:left w:val="single" w:sz="4" w:space="0" w:color="B4C5E7"/>
              <w:bottom w:val="single" w:sz="4" w:space="0" w:color="B4C5E7"/>
              <w:right w:val="single" w:sz="4" w:space="0" w:color="B4C5E7"/>
            </w:tcBorders>
          </w:tcPr>
          <w:p w14:paraId="526505E4" w14:textId="77777777" w:rsidR="00F5741C" w:rsidRDefault="00F5741C" w:rsidP="009B60F2">
            <w:pPr>
              <w:spacing w:after="2" w:line="239" w:lineRule="auto"/>
              <w:ind w:left="0" w:firstLine="0"/>
              <w:rPr>
                <w:rFonts w:asciiTheme="minorHAnsi" w:eastAsia="Calibri" w:hAnsiTheme="minorHAnsi" w:cstheme="minorHAnsi"/>
                <w:b/>
                <w:sz w:val="20"/>
                <w:szCs w:val="20"/>
              </w:rPr>
            </w:pPr>
            <w:r>
              <w:rPr>
                <w:rFonts w:asciiTheme="minorHAnsi" w:eastAsia="Calibri" w:hAnsiTheme="minorHAnsi" w:cstheme="minorHAnsi"/>
                <w:b/>
                <w:sz w:val="20"/>
                <w:szCs w:val="20"/>
              </w:rPr>
              <w:t>1</w:t>
            </w:r>
          </w:p>
          <w:p w14:paraId="2BBD4F4A" w14:textId="37B914F0" w:rsidR="009B60F2" w:rsidRPr="002F3BFA" w:rsidRDefault="009B60F2" w:rsidP="009B60F2">
            <w:pPr>
              <w:spacing w:after="2" w:line="239" w:lineRule="auto"/>
              <w:ind w:left="0" w:firstLine="0"/>
              <w:rPr>
                <w:rFonts w:asciiTheme="minorHAnsi" w:hAnsiTheme="minorHAnsi" w:cstheme="minorHAnsi"/>
                <w:sz w:val="20"/>
                <w:szCs w:val="20"/>
              </w:rPr>
            </w:pPr>
            <w:proofErr w:type="spellStart"/>
            <w:r w:rsidRPr="002F3BFA">
              <w:rPr>
                <w:rFonts w:asciiTheme="minorHAnsi" w:eastAsia="Calibri" w:hAnsiTheme="minorHAnsi" w:cstheme="minorHAnsi"/>
                <w:b/>
                <w:sz w:val="20"/>
                <w:szCs w:val="20"/>
              </w:rPr>
              <w:t>InTASC</w:t>
            </w:r>
            <w:proofErr w:type="spellEnd"/>
            <w:r w:rsidRPr="002F3BFA">
              <w:rPr>
                <w:rFonts w:asciiTheme="minorHAnsi" w:eastAsia="Calibri" w:hAnsiTheme="minorHAnsi" w:cstheme="minorHAnsi"/>
                <w:b/>
                <w:sz w:val="20"/>
                <w:szCs w:val="20"/>
              </w:rPr>
              <w:t xml:space="preserve"> 1: LEARNER DEVELOPMENT. </w:t>
            </w:r>
          </w:p>
          <w:p w14:paraId="189790EB" w14:textId="77777777" w:rsidR="009B60F2" w:rsidRPr="002F3BFA" w:rsidRDefault="009B60F2" w:rsidP="009B60F2">
            <w:pPr>
              <w:spacing w:line="259" w:lineRule="auto"/>
              <w:ind w:left="0" w:firstLine="0"/>
              <w:jc w:val="both"/>
              <w:rPr>
                <w:rFonts w:asciiTheme="minorHAnsi" w:eastAsia="Calibri" w:hAnsiTheme="minorHAnsi" w:cstheme="minorHAnsi"/>
                <w:b/>
                <w:sz w:val="20"/>
                <w:szCs w:val="20"/>
              </w:rPr>
            </w:pPr>
            <w:r w:rsidRPr="002F3BFA">
              <w:rPr>
                <w:rFonts w:asciiTheme="minorHAnsi" w:eastAsia="Calibri" w:hAnsiTheme="minorHAnsi" w:cstheme="minorHAnsi"/>
                <w:b/>
                <w:sz w:val="20"/>
                <w:szCs w:val="20"/>
              </w:rPr>
              <w:t>Child Development</w:t>
            </w:r>
          </w:p>
          <w:p w14:paraId="099F4258" w14:textId="089FD958" w:rsidR="009B60F2" w:rsidRPr="002F3BFA" w:rsidRDefault="009B60F2" w:rsidP="009B60F2">
            <w:pPr>
              <w:spacing w:line="259" w:lineRule="auto"/>
              <w:ind w:left="0" w:firstLine="0"/>
              <w:jc w:val="both"/>
              <w:rPr>
                <w:rFonts w:asciiTheme="minorHAnsi" w:hAnsiTheme="minorHAnsi" w:cstheme="minorHAnsi"/>
                <w:sz w:val="20"/>
                <w:szCs w:val="20"/>
              </w:rPr>
            </w:pPr>
          </w:p>
        </w:tc>
        <w:tc>
          <w:tcPr>
            <w:tcW w:w="1787" w:type="dxa"/>
            <w:tcBorders>
              <w:top w:val="single" w:sz="4" w:space="0" w:color="B4C5E7"/>
              <w:left w:val="single" w:sz="4" w:space="0" w:color="B4C5E7"/>
              <w:bottom w:val="single" w:sz="4" w:space="0" w:color="B4C5E7"/>
              <w:right w:val="single" w:sz="4" w:space="0" w:color="B4C5E7"/>
            </w:tcBorders>
          </w:tcPr>
          <w:p w14:paraId="3DC0DB92" w14:textId="77777777" w:rsidR="009B60F2" w:rsidRPr="002F3BFA" w:rsidRDefault="009B60F2" w:rsidP="009B60F2">
            <w:pPr>
              <w:spacing w:line="259" w:lineRule="auto"/>
              <w:ind w:left="1" w:firstLine="0"/>
              <w:rPr>
                <w:rFonts w:asciiTheme="minorHAnsi" w:eastAsia="Calibri" w:hAnsiTheme="minorHAnsi" w:cstheme="minorHAnsi"/>
                <w:sz w:val="20"/>
                <w:szCs w:val="20"/>
              </w:rPr>
            </w:pPr>
            <w:proofErr w:type="spellStart"/>
            <w:r w:rsidRPr="002F3BFA">
              <w:rPr>
                <w:rFonts w:asciiTheme="minorHAnsi" w:eastAsia="Calibri" w:hAnsiTheme="minorHAnsi" w:cstheme="minorHAnsi"/>
                <w:sz w:val="20"/>
                <w:szCs w:val="20"/>
              </w:rPr>
              <w:t>InTASC</w:t>
            </w:r>
            <w:proofErr w:type="spellEnd"/>
            <w:r w:rsidRPr="002F3BFA">
              <w:rPr>
                <w:rFonts w:asciiTheme="minorHAnsi" w:eastAsia="Calibri" w:hAnsiTheme="minorHAnsi" w:cstheme="minorHAnsi"/>
                <w:sz w:val="20"/>
                <w:szCs w:val="20"/>
              </w:rPr>
              <w:t xml:space="preserve"> 1 </w:t>
            </w:r>
          </w:p>
          <w:p w14:paraId="2AB45352" w14:textId="77777777" w:rsidR="009B60F2" w:rsidRPr="002F3BFA" w:rsidRDefault="009B60F2" w:rsidP="009B60F2">
            <w:pPr>
              <w:spacing w:line="259" w:lineRule="auto"/>
              <w:ind w:left="1" w:firstLine="0"/>
              <w:rPr>
                <w:rFonts w:asciiTheme="minorHAnsi" w:eastAsia="Calibri" w:hAnsiTheme="minorHAnsi" w:cstheme="minorHAnsi"/>
                <w:sz w:val="20"/>
                <w:szCs w:val="20"/>
              </w:rPr>
            </w:pPr>
          </w:p>
          <w:p w14:paraId="62ED3E1D" w14:textId="3511F1E4" w:rsidR="009B60F2" w:rsidRPr="002F3BFA" w:rsidRDefault="009B60F2" w:rsidP="009B60F2">
            <w:pPr>
              <w:spacing w:line="259" w:lineRule="auto"/>
              <w:ind w:left="1" w:firstLine="0"/>
              <w:rPr>
                <w:rFonts w:asciiTheme="minorHAnsi" w:hAnsiTheme="minorHAnsi" w:cstheme="minorHAnsi"/>
                <w:sz w:val="20"/>
                <w:szCs w:val="20"/>
              </w:rPr>
            </w:pPr>
          </w:p>
        </w:tc>
        <w:tc>
          <w:tcPr>
            <w:tcW w:w="1575" w:type="dxa"/>
            <w:tcBorders>
              <w:top w:val="single" w:sz="4" w:space="0" w:color="B4C5E7"/>
              <w:left w:val="single" w:sz="4" w:space="0" w:color="B4C5E7"/>
              <w:bottom w:val="single" w:sz="4" w:space="0" w:color="B4C5E7"/>
              <w:right w:val="single" w:sz="4" w:space="0" w:color="B4C5E7"/>
            </w:tcBorders>
          </w:tcPr>
          <w:p w14:paraId="4274C9C2" w14:textId="77777777" w:rsidR="009B60F2" w:rsidRPr="002F3BFA" w:rsidRDefault="009B60F2" w:rsidP="009B60F2">
            <w:pPr>
              <w:spacing w:line="259" w:lineRule="auto"/>
              <w:ind w:left="1" w:firstLine="0"/>
              <w:rPr>
                <w:rFonts w:asciiTheme="minorHAnsi" w:eastAsia="Calibri" w:hAnsiTheme="minorHAnsi" w:cstheme="minorHAns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14:paraId="0F0826E3" w14:textId="1F02AC6E" w:rsidR="009B60F2" w:rsidRPr="002F3BFA" w:rsidRDefault="009B60F2" w:rsidP="009B60F2">
            <w:pPr>
              <w:spacing w:line="259" w:lineRule="auto"/>
              <w:ind w:left="1" w:firstLine="0"/>
              <w:rPr>
                <w:rFonts w:asciiTheme="minorHAnsi" w:hAnsiTheme="minorHAnsi" w:cstheme="minorHAnsi"/>
                <w:sz w:val="20"/>
                <w:szCs w:val="20"/>
              </w:rPr>
            </w:pPr>
            <w:r w:rsidRPr="002F3BFA">
              <w:rPr>
                <w:rFonts w:asciiTheme="minorHAnsi" w:hAnsiTheme="minorHAnsi" w:cstheme="minorHAnsi"/>
                <w:bCs/>
                <w:sz w:val="20"/>
                <w:szCs w:val="20"/>
              </w:rPr>
              <w:t>Candidate plans multiple lessons often using a variety of inquiry approaches that demonstrating knowledge and understanding of how all students learn science.</w:t>
            </w:r>
          </w:p>
        </w:tc>
        <w:tc>
          <w:tcPr>
            <w:tcW w:w="2487" w:type="dxa"/>
            <w:tcBorders>
              <w:top w:val="single" w:sz="4" w:space="0" w:color="B4C5E7"/>
              <w:left w:val="single" w:sz="4" w:space="0" w:color="B4C5E7"/>
              <w:bottom w:val="single" w:sz="4" w:space="0" w:color="B4C5E7"/>
              <w:right w:val="single" w:sz="4" w:space="0" w:color="B4C5E7"/>
            </w:tcBorders>
          </w:tcPr>
          <w:p w14:paraId="46C88484" w14:textId="704253CC" w:rsidR="009B60F2" w:rsidRPr="002F3BFA" w:rsidRDefault="009B60F2" w:rsidP="009B60F2">
            <w:pPr>
              <w:spacing w:line="259" w:lineRule="auto"/>
              <w:ind w:left="1" w:firstLine="0"/>
              <w:rPr>
                <w:rFonts w:asciiTheme="minorHAnsi" w:hAnsiTheme="minorHAnsi" w:cstheme="minorHAnsi"/>
                <w:sz w:val="20"/>
                <w:szCs w:val="20"/>
              </w:rPr>
            </w:pPr>
            <w:r w:rsidRPr="002F3BFA">
              <w:rPr>
                <w:rFonts w:asciiTheme="minorHAnsi" w:hAnsiTheme="minorHAnsi" w:cstheme="minorHAnsi"/>
                <w:bCs/>
                <w:sz w:val="20"/>
                <w:szCs w:val="20"/>
              </w:rPr>
              <w:t>Candidate plans multiple lessons often using a variety of inquiry approaches that demonstrating knowledge and understanding of how all students learn science.</w:t>
            </w:r>
          </w:p>
        </w:tc>
        <w:tc>
          <w:tcPr>
            <w:tcW w:w="2488" w:type="dxa"/>
            <w:tcBorders>
              <w:top w:val="single" w:sz="4" w:space="0" w:color="B4C5E7"/>
              <w:left w:val="single" w:sz="4" w:space="0" w:color="B4C5E7"/>
              <w:bottom w:val="single" w:sz="4" w:space="0" w:color="B4C5E7"/>
              <w:right w:val="single" w:sz="4" w:space="0" w:color="B4C5E7"/>
            </w:tcBorders>
          </w:tcPr>
          <w:p w14:paraId="1590A2AF" w14:textId="77777777" w:rsidR="009B60F2" w:rsidRPr="002F3BFA" w:rsidRDefault="009B60F2" w:rsidP="009B60F2">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implements developmentally appropriate and challenging learning experiences based on learner stages of development with regularity, but still may have questions regarding the implementation of the plans.</w:t>
            </w:r>
          </w:p>
        </w:tc>
        <w:tc>
          <w:tcPr>
            <w:tcW w:w="2488" w:type="dxa"/>
            <w:tcBorders>
              <w:top w:val="single" w:sz="4" w:space="0" w:color="B4C5E7"/>
              <w:left w:val="single" w:sz="4" w:space="0" w:color="B4C5E7"/>
              <w:bottom w:val="single" w:sz="4" w:space="0" w:color="B4C5E7"/>
              <w:right w:val="single" w:sz="4" w:space="0" w:color="B4C5E7"/>
            </w:tcBorders>
          </w:tcPr>
          <w:p w14:paraId="68BDC82C" w14:textId="77777777" w:rsidR="009B60F2" w:rsidRPr="002F3BFA" w:rsidRDefault="009B60F2" w:rsidP="009B60F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Candidate consistently demonstrates, at an exemplary level, the practice of modifying and Implementing developmentally appropriate and challenging learning experiences for all learner stages of development in real time.</w:t>
            </w:r>
          </w:p>
          <w:p w14:paraId="53B52D74" w14:textId="77777777" w:rsidR="009B60F2" w:rsidRPr="002F3BFA" w:rsidRDefault="009B60F2" w:rsidP="009B60F2">
            <w:pPr>
              <w:spacing w:line="259" w:lineRule="auto"/>
              <w:ind w:left="1" w:firstLine="0"/>
              <w:rPr>
                <w:rFonts w:asciiTheme="minorHAnsi" w:eastAsia="Calibri" w:hAnsiTheme="minorHAnsi" w:cstheme="minorHAnsi"/>
                <w:sz w:val="20"/>
                <w:szCs w:val="20"/>
              </w:rPr>
            </w:pPr>
          </w:p>
          <w:p w14:paraId="689DA370" w14:textId="77777777" w:rsidR="009B60F2" w:rsidRPr="002F3BFA" w:rsidRDefault="009B60F2" w:rsidP="009B60F2">
            <w:pPr>
              <w:spacing w:line="259" w:lineRule="auto"/>
              <w:ind w:left="1" w:firstLine="0"/>
              <w:rPr>
                <w:rFonts w:asciiTheme="minorHAnsi" w:hAnsiTheme="minorHAnsi" w:cstheme="minorHAns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14:paraId="0293F9E6" w14:textId="77777777" w:rsidR="009B60F2" w:rsidRPr="002F3BFA" w:rsidRDefault="009B60F2" w:rsidP="009B60F2">
            <w:pPr>
              <w:spacing w:line="259" w:lineRule="auto"/>
              <w:ind w:left="1" w:firstLine="0"/>
              <w:rPr>
                <w:rFonts w:asciiTheme="minorHAnsi" w:eastAsia="Calibri" w:hAnsiTheme="minorHAnsi" w:cstheme="minorHAnsi"/>
                <w:sz w:val="20"/>
                <w:szCs w:val="20"/>
              </w:rPr>
            </w:pPr>
          </w:p>
        </w:tc>
      </w:tr>
      <w:tr w:rsidR="00AB679E" w:rsidRPr="002F3BFA" w14:paraId="640A1503" w14:textId="77777777" w:rsidTr="004060F5">
        <w:trPr>
          <w:trHeight w:val="1489"/>
        </w:trPr>
        <w:tc>
          <w:tcPr>
            <w:tcW w:w="1268" w:type="dxa"/>
            <w:gridSpan w:val="2"/>
            <w:tcBorders>
              <w:top w:val="single" w:sz="4" w:space="0" w:color="B4C5E7"/>
              <w:left w:val="single" w:sz="4" w:space="0" w:color="B4C5E7"/>
              <w:bottom w:val="single" w:sz="4" w:space="0" w:color="B4C5E7"/>
              <w:right w:val="single" w:sz="4" w:space="0" w:color="B4C5E7"/>
            </w:tcBorders>
          </w:tcPr>
          <w:p w14:paraId="65959D1B" w14:textId="77777777" w:rsidR="00F5741C" w:rsidRDefault="00F5741C" w:rsidP="00804D7A">
            <w:pPr>
              <w:spacing w:line="259" w:lineRule="auto"/>
              <w:ind w:left="0" w:firstLine="0"/>
              <w:rPr>
                <w:rFonts w:asciiTheme="minorHAnsi" w:eastAsia="Calibri" w:hAnsiTheme="minorHAnsi" w:cstheme="minorHAnsi"/>
                <w:b/>
                <w:sz w:val="20"/>
                <w:szCs w:val="20"/>
              </w:rPr>
            </w:pPr>
            <w:r>
              <w:rPr>
                <w:rFonts w:asciiTheme="minorHAnsi" w:eastAsia="Calibri" w:hAnsiTheme="minorHAnsi" w:cstheme="minorHAnsi"/>
                <w:b/>
                <w:sz w:val="20"/>
                <w:szCs w:val="20"/>
              </w:rPr>
              <w:t>2</w:t>
            </w:r>
          </w:p>
          <w:p w14:paraId="090EB3A4" w14:textId="39CC16DB" w:rsidR="00AB679E" w:rsidRPr="002F3BFA" w:rsidRDefault="00AB679E" w:rsidP="00804D7A">
            <w:pPr>
              <w:spacing w:line="259" w:lineRule="auto"/>
              <w:ind w:left="0" w:firstLine="0"/>
              <w:rPr>
                <w:rFonts w:asciiTheme="minorHAnsi" w:hAnsiTheme="minorHAnsi" w:cstheme="minorHAnsi"/>
                <w:sz w:val="20"/>
                <w:szCs w:val="20"/>
              </w:rPr>
            </w:pPr>
            <w:proofErr w:type="spellStart"/>
            <w:r w:rsidRPr="002F3BFA">
              <w:rPr>
                <w:rFonts w:asciiTheme="minorHAnsi" w:eastAsia="Calibri" w:hAnsiTheme="minorHAnsi" w:cstheme="minorHAnsi"/>
                <w:b/>
                <w:sz w:val="20"/>
                <w:szCs w:val="20"/>
              </w:rPr>
              <w:t>InTASC</w:t>
            </w:r>
            <w:proofErr w:type="spellEnd"/>
            <w:r w:rsidRPr="002F3BFA">
              <w:rPr>
                <w:rFonts w:asciiTheme="minorHAnsi" w:eastAsia="Calibri" w:hAnsiTheme="minorHAnsi" w:cstheme="minorHAnsi"/>
                <w:b/>
                <w:sz w:val="20"/>
                <w:szCs w:val="20"/>
              </w:rPr>
              <w:t xml:space="preserve"> 2: </w:t>
            </w:r>
          </w:p>
          <w:p w14:paraId="140E61D5" w14:textId="77777777" w:rsidR="00AB679E" w:rsidRPr="002F3BFA" w:rsidRDefault="00AB679E" w:rsidP="00804D7A">
            <w:pPr>
              <w:spacing w:line="242"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 xml:space="preserve">LEARNING DIFFERENCES. </w:t>
            </w:r>
          </w:p>
          <w:p w14:paraId="06CBF0A2" w14:textId="77777777" w:rsidR="00AB679E" w:rsidRPr="002F3BFA" w:rsidRDefault="00AB679E" w:rsidP="00804D7A">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 xml:space="preserve">Differentiation </w:t>
            </w:r>
          </w:p>
          <w:p w14:paraId="58DB2660" w14:textId="77777777" w:rsidR="00AB679E" w:rsidRPr="002F3BFA" w:rsidRDefault="00AB679E" w:rsidP="00804D7A">
            <w:pPr>
              <w:spacing w:line="259" w:lineRule="auto"/>
              <w:ind w:left="0"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 xml:space="preserve">Strategies </w:t>
            </w:r>
          </w:p>
          <w:p w14:paraId="6A5C0902" w14:textId="21C65A07" w:rsidR="00AB679E" w:rsidRPr="002F3BFA" w:rsidRDefault="00AB679E" w:rsidP="00804D7A">
            <w:pPr>
              <w:spacing w:line="259" w:lineRule="auto"/>
              <w:ind w:left="0" w:firstLine="0"/>
              <w:rPr>
                <w:rFonts w:asciiTheme="minorHAnsi" w:hAnsiTheme="minorHAnsi" w:cstheme="minorHAnsi"/>
                <w:sz w:val="20"/>
                <w:szCs w:val="20"/>
              </w:rPr>
            </w:pPr>
          </w:p>
        </w:tc>
        <w:tc>
          <w:tcPr>
            <w:tcW w:w="1787" w:type="dxa"/>
            <w:tcBorders>
              <w:top w:val="single" w:sz="4" w:space="0" w:color="B4C5E7"/>
              <w:left w:val="single" w:sz="4" w:space="0" w:color="B4C5E7"/>
              <w:bottom w:val="single" w:sz="4" w:space="0" w:color="B4C5E7"/>
              <w:right w:val="single" w:sz="4" w:space="0" w:color="B4C5E7"/>
            </w:tcBorders>
          </w:tcPr>
          <w:p w14:paraId="67D27B13" w14:textId="77777777" w:rsidR="00AB679E" w:rsidRPr="002F3BFA" w:rsidRDefault="00AB679E" w:rsidP="00804D7A">
            <w:pPr>
              <w:spacing w:line="259" w:lineRule="auto"/>
              <w:ind w:left="1" w:firstLine="0"/>
              <w:rPr>
                <w:rFonts w:asciiTheme="minorHAnsi" w:eastAsia="Calibri" w:hAnsiTheme="minorHAnsi" w:cstheme="minorHAnsi"/>
                <w:sz w:val="20"/>
                <w:szCs w:val="20"/>
              </w:rPr>
            </w:pPr>
            <w:proofErr w:type="spellStart"/>
            <w:r w:rsidRPr="002F3BFA">
              <w:rPr>
                <w:rFonts w:asciiTheme="minorHAnsi" w:eastAsia="Calibri" w:hAnsiTheme="minorHAnsi" w:cstheme="minorHAnsi"/>
                <w:sz w:val="20"/>
                <w:szCs w:val="20"/>
              </w:rPr>
              <w:t>InTASC</w:t>
            </w:r>
            <w:proofErr w:type="spellEnd"/>
            <w:r w:rsidRPr="002F3BFA">
              <w:rPr>
                <w:rFonts w:asciiTheme="minorHAnsi" w:eastAsia="Calibri" w:hAnsiTheme="minorHAnsi" w:cstheme="minorHAnsi"/>
                <w:sz w:val="20"/>
                <w:szCs w:val="20"/>
              </w:rPr>
              <w:t xml:space="preserve"> 2 </w:t>
            </w:r>
          </w:p>
          <w:p w14:paraId="10C87095" w14:textId="77777777" w:rsidR="00B9091B" w:rsidRPr="002F3BFA" w:rsidRDefault="00B9091B" w:rsidP="00804D7A">
            <w:pPr>
              <w:spacing w:line="259" w:lineRule="auto"/>
              <w:ind w:left="1" w:firstLine="0"/>
              <w:rPr>
                <w:rFonts w:asciiTheme="minorHAnsi" w:eastAsia="Calibri" w:hAnsiTheme="minorHAnsi" w:cstheme="minorHAnsi"/>
                <w:sz w:val="20"/>
                <w:szCs w:val="20"/>
              </w:rPr>
            </w:pPr>
          </w:p>
          <w:p w14:paraId="7493AE16" w14:textId="58AE2901" w:rsidR="00B9091B" w:rsidRPr="002F3BFA" w:rsidRDefault="00A33749" w:rsidP="00804D7A">
            <w:pPr>
              <w:spacing w:line="259" w:lineRule="auto"/>
              <w:ind w:left="1" w:firstLine="0"/>
              <w:rPr>
                <w:rFonts w:asciiTheme="minorHAnsi" w:hAnsiTheme="minorHAnsi" w:cstheme="minorHAnsi"/>
                <w:sz w:val="20"/>
                <w:szCs w:val="20"/>
              </w:rPr>
            </w:pPr>
            <w:r w:rsidRPr="002F3BFA">
              <w:rPr>
                <w:rFonts w:asciiTheme="minorHAnsi" w:hAnsiTheme="minorHAnsi" w:cstheme="minorHAnsi"/>
                <w:bCs/>
                <w:sz w:val="20"/>
                <w:szCs w:val="20"/>
              </w:rPr>
              <w:t>NSTA 3c</w:t>
            </w:r>
          </w:p>
        </w:tc>
        <w:tc>
          <w:tcPr>
            <w:tcW w:w="1575" w:type="dxa"/>
            <w:tcBorders>
              <w:top w:val="single" w:sz="4" w:space="0" w:color="B4C5E7"/>
              <w:left w:val="single" w:sz="4" w:space="0" w:color="B4C5E7"/>
              <w:bottom w:val="single" w:sz="4" w:space="0" w:color="B4C5E7"/>
              <w:right w:val="single" w:sz="4" w:space="0" w:color="B4C5E7"/>
            </w:tcBorders>
          </w:tcPr>
          <w:p w14:paraId="608A7767" w14:textId="77777777" w:rsidR="00AB679E" w:rsidRPr="002F3BFA" w:rsidRDefault="00AB679E" w:rsidP="00804D7A">
            <w:pPr>
              <w:spacing w:after="2" w:line="239" w:lineRule="auto"/>
              <w:ind w:left="1" w:firstLine="0"/>
              <w:rPr>
                <w:rFonts w:asciiTheme="minorHAnsi" w:eastAsia="Calibri" w:hAnsiTheme="minorHAnsi" w:cstheme="minorHAns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14:paraId="7A68FFBE" w14:textId="0E3C7D0B" w:rsidR="00AB679E" w:rsidRPr="002F3BFA" w:rsidRDefault="00AB679E" w:rsidP="00821732">
            <w:pPr>
              <w:spacing w:after="2" w:line="23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 xml:space="preserve">Candidate does not implement differentiation strategies, or the strategies employed are limited. </w:t>
            </w:r>
          </w:p>
        </w:tc>
        <w:tc>
          <w:tcPr>
            <w:tcW w:w="2487" w:type="dxa"/>
            <w:tcBorders>
              <w:top w:val="single" w:sz="4" w:space="0" w:color="B4C5E7"/>
              <w:left w:val="single" w:sz="4" w:space="0" w:color="B4C5E7"/>
              <w:bottom w:val="single" w:sz="4" w:space="0" w:color="B4C5E7"/>
              <w:right w:val="single" w:sz="4" w:space="0" w:color="B4C5E7"/>
            </w:tcBorders>
          </w:tcPr>
          <w:p w14:paraId="29282345" w14:textId="77777777" w:rsidR="00AB679E" w:rsidRPr="002F3BFA" w:rsidRDefault="00AB679E" w:rsidP="009746C8">
            <w:pPr>
              <w:spacing w:after="1" w:line="240" w:lineRule="auto"/>
              <w:ind w:left="1" w:right="11" w:firstLine="0"/>
              <w:rPr>
                <w:rFonts w:asciiTheme="minorHAnsi" w:hAnsiTheme="minorHAnsi" w:cstheme="minorHAnsi"/>
                <w:sz w:val="20"/>
                <w:szCs w:val="20"/>
              </w:rPr>
            </w:pPr>
            <w:r w:rsidRPr="002F3BFA">
              <w:rPr>
                <w:rFonts w:asciiTheme="minorHAnsi" w:eastAsia="Calibri" w:hAnsiTheme="minorHAnsi" w:cstheme="minorHAnsi"/>
                <w:sz w:val="20"/>
                <w:szCs w:val="20"/>
              </w:rPr>
              <w:t xml:space="preserve">Differentiation strategies are present and actively address at least one of the dimensions of diversity: cultural and ethnic diversity, English language learners, academically disadvantaged, and gifted students. </w:t>
            </w:r>
          </w:p>
        </w:tc>
        <w:tc>
          <w:tcPr>
            <w:tcW w:w="2488" w:type="dxa"/>
            <w:tcBorders>
              <w:top w:val="single" w:sz="4" w:space="0" w:color="B4C5E7"/>
              <w:left w:val="single" w:sz="4" w:space="0" w:color="B4C5E7"/>
              <w:bottom w:val="single" w:sz="4" w:space="0" w:color="B4C5E7"/>
              <w:right w:val="single" w:sz="4" w:space="0" w:color="B4C5E7"/>
            </w:tcBorders>
          </w:tcPr>
          <w:p w14:paraId="03DDE2AA" w14:textId="77777777" w:rsidR="00AB679E" w:rsidRPr="002F3BFA" w:rsidRDefault="00AB679E" w:rsidP="00804D7A">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implements developmentally appropriate and challenging learning experiences based on learner needs.</w:t>
            </w:r>
          </w:p>
        </w:tc>
        <w:tc>
          <w:tcPr>
            <w:tcW w:w="2488" w:type="dxa"/>
            <w:tcBorders>
              <w:top w:val="single" w:sz="4" w:space="0" w:color="B4C5E7"/>
              <w:left w:val="single" w:sz="4" w:space="0" w:color="B4C5E7"/>
              <w:bottom w:val="single" w:sz="4" w:space="0" w:color="B4C5E7"/>
              <w:right w:val="single" w:sz="4" w:space="0" w:color="B4C5E7"/>
            </w:tcBorders>
          </w:tcPr>
          <w:p w14:paraId="724D4A01" w14:textId="77777777" w:rsidR="00AB679E" w:rsidRPr="002F3BFA" w:rsidRDefault="00EE6E4D" w:rsidP="00804D7A">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consistently demonstrates the practice of creating developmentally appropriate and challenging learning experiences based on learner needs.  Candidate can adapt strategies in real time.</w:t>
            </w:r>
          </w:p>
        </w:tc>
        <w:tc>
          <w:tcPr>
            <w:tcW w:w="2488" w:type="dxa"/>
            <w:tcBorders>
              <w:top w:val="single" w:sz="4" w:space="0" w:color="B4C5E7"/>
              <w:left w:val="single" w:sz="4" w:space="0" w:color="B4C5E7"/>
              <w:bottom w:val="single" w:sz="4" w:space="0" w:color="B4C5E7"/>
              <w:right w:val="single" w:sz="4" w:space="0" w:color="B4C5E7"/>
            </w:tcBorders>
          </w:tcPr>
          <w:p w14:paraId="1A1CF5B0" w14:textId="77777777" w:rsidR="00AB679E" w:rsidRPr="002F3BFA" w:rsidRDefault="00AB679E" w:rsidP="00804D7A">
            <w:pPr>
              <w:spacing w:line="259" w:lineRule="auto"/>
              <w:ind w:left="1" w:firstLine="0"/>
              <w:rPr>
                <w:rFonts w:asciiTheme="minorHAnsi" w:eastAsia="Calibri" w:hAnsiTheme="minorHAnsi" w:cstheme="minorHAnsi"/>
                <w:sz w:val="20"/>
                <w:szCs w:val="20"/>
              </w:rPr>
            </w:pPr>
          </w:p>
        </w:tc>
      </w:tr>
      <w:tr w:rsidR="00AB679E" w:rsidRPr="002F3BFA" w14:paraId="24E3C9F8" w14:textId="77777777" w:rsidTr="004060F5">
        <w:trPr>
          <w:trHeight w:val="1745"/>
        </w:trPr>
        <w:tc>
          <w:tcPr>
            <w:tcW w:w="1268" w:type="dxa"/>
            <w:gridSpan w:val="2"/>
            <w:tcBorders>
              <w:top w:val="single" w:sz="4" w:space="0" w:color="B4C5E7"/>
              <w:left w:val="single" w:sz="4" w:space="0" w:color="B4C5E7"/>
              <w:bottom w:val="single" w:sz="4" w:space="0" w:color="B4C5E7"/>
              <w:right w:val="single" w:sz="4" w:space="0" w:color="B4C5E7"/>
            </w:tcBorders>
          </w:tcPr>
          <w:p w14:paraId="2AB8A7D0" w14:textId="77777777" w:rsidR="00F5741C" w:rsidRDefault="00F5741C" w:rsidP="00804D7A">
            <w:pPr>
              <w:spacing w:line="259" w:lineRule="auto"/>
              <w:ind w:left="0" w:firstLine="0"/>
              <w:rPr>
                <w:rFonts w:asciiTheme="minorHAnsi" w:eastAsia="Calibri" w:hAnsiTheme="minorHAnsi" w:cstheme="minorHAnsi"/>
                <w:b/>
                <w:sz w:val="20"/>
                <w:szCs w:val="20"/>
              </w:rPr>
            </w:pPr>
            <w:r>
              <w:rPr>
                <w:rFonts w:asciiTheme="minorHAnsi" w:eastAsia="Calibri" w:hAnsiTheme="minorHAnsi" w:cstheme="minorHAnsi"/>
                <w:b/>
                <w:sz w:val="20"/>
                <w:szCs w:val="20"/>
              </w:rPr>
              <w:t>3</w:t>
            </w:r>
          </w:p>
          <w:p w14:paraId="71D4F724" w14:textId="179ADA62" w:rsidR="00AB679E" w:rsidRPr="002F3BFA" w:rsidRDefault="00AB679E" w:rsidP="00804D7A">
            <w:pPr>
              <w:spacing w:line="259" w:lineRule="auto"/>
              <w:ind w:left="0" w:firstLine="0"/>
              <w:rPr>
                <w:rFonts w:asciiTheme="minorHAnsi" w:hAnsiTheme="minorHAnsi" w:cstheme="minorHAnsi"/>
                <w:sz w:val="20"/>
                <w:szCs w:val="20"/>
              </w:rPr>
            </w:pPr>
            <w:proofErr w:type="spellStart"/>
            <w:r w:rsidRPr="002F3BFA">
              <w:rPr>
                <w:rFonts w:asciiTheme="minorHAnsi" w:eastAsia="Calibri" w:hAnsiTheme="minorHAnsi" w:cstheme="minorHAnsi"/>
                <w:b/>
                <w:sz w:val="20"/>
                <w:szCs w:val="20"/>
              </w:rPr>
              <w:t>InTASC</w:t>
            </w:r>
            <w:proofErr w:type="spellEnd"/>
            <w:r w:rsidRPr="002F3BFA">
              <w:rPr>
                <w:rFonts w:asciiTheme="minorHAnsi" w:eastAsia="Calibri" w:hAnsiTheme="minorHAnsi" w:cstheme="minorHAnsi"/>
                <w:b/>
                <w:sz w:val="20"/>
                <w:szCs w:val="20"/>
              </w:rPr>
              <w:t xml:space="preserve"> 3: </w:t>
            </w:r>
          </w:p>
          <w:p w14:paraId="121A253B" w14:textId="77777777" w:rsidR="00AB679E" w:rsidRPr="002F3BFA" w:rsidRDefault="00AB679E" w:rsidP="00804D7A">
            <w:pPr>
              <w:spacing w:after="2" w:line="23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 xml:space="preserve">LEARNING ENVIRONMENT. </w:t>
            </w:r>
          </w:p>
          <w:p w14:paraId="1012F35F" w14:textId="77777777" w:rsidR="00AB679E" w:rsidRPr="002F3BFA" w:rsidRDefault="00AB679E" w:rsidP="00804D7A">
            <w:pPr>
              <w:spacing w:line="259" w:lineRule="auto"/>
              <w:ind w:left="0" w:firstLine="0"/>
              <w:jc w:val="both"/>
              <w:rPr>
                <w:rFonts w:asciiTheme="minorHAnsi" w:hAnsiTheme="minorHAnsi" w:cstheme="minorHAnsi"/>
                <w:sz w:val="20"/>
                <w:szCs w:val="20"/>
              </w:rPr>
            </w:pPr>
            <w:r w:rsidRPr="002F3BFA">
              <w:rPr>
                <w:rFonts w:asciiTheme="minorHAnsi" w:eastAsia="Calibri" w:hAnsiTheme="minorHAnsi" w:cstheme="minorHAnsi"/>
                <w:b/>
                <w:sz w:val="20"/>
                <w:szCs w:val="20"/>
              </w:rPr>
              <w:t xml:space="preserve">Creating Classroom </w:t>
            </w:r>
          </w:p>
          <w:p w14:paraId="420F3A0F" w14:textId="77777777" w:rsidR="00AB679E" w:rsidRPr="002F3BFA" w:rsidRDefault="00AB679E" w:rsidP="00804D7A">
            <w:pPr>
              <w:spacing w:line="259" w:lineRule="auto"/>
              <w:ind w:left="0"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lastRenderedPageBreak/>
              <w:t xml:space="preserve">Community </w:t>
            </w:r>
          </w:p>
          <w:p w14:paraId="5D333447" w14:textId="090A919C" w:rsidR="00AB679E" w:rsidRPr="002F3BFA" w:rsidRDefault="00AB679E" w:rsidP="00804D7A">
            <w:pPr>
              <w:spacing w:line="259" w:lineRule="auto"/>
              <w:ind w:left="0" w:firstLine="0"/>
              <w:rPr>
                <w:rFonts w:asciiTheme="minorHAnsi" w:hAnsiTheme="minorHAnsi" w:cstheme="minorHAnsi"/>
                <w:sz w:val="20"/>
                <w:szCs w:val="20"/>
              </w:rPr>
            </w:pPr>
          </w:p>
        </w:tc>
        <w:tc>
          <w:tcPr>
            <w:tcW w:w="1787" w:type="dxa"/>
            <w:tcBorders>
              <w:top w:val="single" w:sz="4" w:space="0" w:color="B4C5E7"/>
              <w:left w:val="single" w:sz="4" w:space="0" w:color="B4C5E7"/>
              <w:bottom w:val="single" w:sz="4" w:space="0" w:color="B4C5E7"/>
              <w:right w:val="single" w:sz="4" w:space="0" w:color="B4C5E7"/>
            </w:tcBorders>
          </w:tcPr>
          <w:p w14:paraId="1069780A" w14:textId="77777777" w:rsidR="00B9091B" w:rsidRPr="002F3BFA" w:rsidRDefault="00AB679E" w:rsidP="00804D7A">
            <w:pPr>
              <w:spacing w:line="259" w:lineRule="auto"/>
              <w:ind w:left="1" w:firstLine="0"/>
              <w:rPr>
                <w:rFonts w:asciiTheme="minorHAnsi" w:eastAsia="Calibri" w:hAnsiTheme="minorHAnsi" w:cstheme="minorHAnsi"/>
                <w:sz w:val="20"/>
                <w:szCs w:val="20"/>
              </w:rPr>
            </w:pPr>
            <w:proofErr w:type="spellStart"/>
            <w:r w:rsidRPr="002F3BFA">
              <w:rPr>
                <w:rFonts w:asciiTheme="minorHAnsi" w:eastAsia="Calibri" w:hAnsiTheme="minorHAnsi" w:cstheme="minorHAnsi"/>
                <w:sz w:val="20"/>
                <w:szCs w:val="20"/>
              </w:rPr>
              <w:lastRenderedPageBreak/>
              <w:t>InTASC</w:t>
            </w:r>
            <w:proofErr w:type="spellEnd"/>
            <w:r w:rsidRPr="002F3BFA">
              <w:rPr>
                <w:rFonts w:asciiTheme="minorHAnsi" w:eastAsia="Calibri" w:hAnsiTheme="minorHAnsi" w:cstheme="minorHAnsi"/>
                <w:sz w:val="20"/>
                <w:szCs w:val="20"/>
              </w:rPr>
              <w:t xml:space="preserve"> 3</w:t>
            </w:r>
          </w:p>
          <w:p w14:paraId="392ECEDB" w14:textId="77777777" w:rsidR="00B9091B" w:rsidRPr="002F3BFA" w:rsidRDefault="00B9091B" w:rsidP="00804D7A">
            <w:pPr>
              <w:spacing w:line="259" w:lineRule="auto"/>
              <w:ind w:left="1" w:firstLine="0"/>
              <w:rPr>
                <w:rFonts w:asciiTheme="minorHAnsi" w:eastAsia="Calibri" w:hAnsiTheme="minorHAnsi" w:cstheme="minorHAnsi"/>
                <w:sz w:val="20"/>
                <w:szCs w:val="20"/>
              </w:rPr>
            </w:pPr>
          </w:p>
          <w:p w14:paraId="53C27C60" w14:textId="2C67E4D4" w:rsidR="00AB679E" w:rsidRPr="002F3BFA" w:rsidRDefault="00AB679E" w:rsidP="00804D7A">
            <w:pPr>
              <w:spacing w:line="259" w:lineRule="auto"/>
              <w:ind w:left="1" w:firstLine="0"/>
              <w:rPr>
                <w:rFonts w:asciiTheme="minorHAnsi" w:hAnsiTheme="minorHAnsi" w:cstheme="minorHAnsi"/>
                <w:sz w:val="20"/>
                <w:szCs w:val="20"/>
              </w:rPr>
            </w:pPr>
          </w:p>
        </w:tc>
        <w:tc>
          <w:tcPr>
            <w:tcW w:w="1575" w:type="dxa"/>
            <w:tcBorders>
              <w:top w:val="single" w:sz="4" w:space="0" w:color="B4C5E7"/>
              <w:left w:val="single" w:sz="4" w:space="0" w:color="B4C5E7"/>
              <w:bottom w:val="single" w:sz="4" w:space="0" w:color="B4C5E7"/>
              <w:right w:val="single" w:sz="4" w:space="0" w:color="B4C5E7"/>
            </w:tcBorders>
          </w:tcPr>
          <w:p w14:paraId="672A6064" w14:textId="77777777" w:rsidR="00AB679E" w:rsidRPr="002F3BFA" w:rsidRDefault="00AB679E" w:rsidP="00804D7A">
            <w:pPr>
              <w:spacing w:line="259" w:lineRule="auto"/>
              <w:ind w:left="1" w:firstLine="0"/>
              <w:rPr>
                <w:rFonts w:asciiTheme="minorHAnsi" w:eastAsia="Calibri" w:hAnsiTheme="minorHAnsi" w:cstheme="minorHAns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14:paraId="5FC0BD49" w14:textId="77777777" w:rsidR="00AB679E" w:rsidRPr="002F3BFA" w:rsidRDefault="00AB679E" w:rsidP="00804D7A">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 xml:space="preserve">Candidate demonstrates minimal evidence of creating a positive classroom community; few students are comfortable participating the classroom community. </w:t>
            </w:r>
          </w:p>
        </w:tc>
        <w:tc>
          <w:tcPr>
            <w:tcW w:w="2487" w:type="dxa"/>
            <w:tcBorders>
              <w:top w:val="single" w:sz="4" w:space="0" w:color="B4C5E7"/>
              <w:left w:val="single" w:sz="4" w:space="0" w:color="B4C5E7"/>
              <w:bottom w:val="single" w:sz="4" w:space="0" w:color="B4C5E7"/>
              <w:right w:val="single" w:sz="4" w:space="0" w:color="B4C5E7"/>
            </w:tcBorders>
          </w:tcPr>
          <w:p w14:paraId="002A7503" w14:textId="77777777" w:rsidR="00AB679E" w:rsidRPr="002F3BFA" w:rsidRDefault="00AB679E" w:rsidP="009746C8">
            <w:pPr>
              <w:spacing w:after="1" w:line="240"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 xml:space="preserve">Candidate attempts to build relationships with students and create a respectful learning community; most students are comfortable expressing their ideas. </w:t>
            </w:r>
          </w:p>
        </w:tc>
        <w:tc>
          <w:tcPr>
            <w:tcW w:w="2488" w:type="dxa"/>
            <w:tcBorders>
              <w:top w:val="single" w:sz="4" w:space="0" w:color="B4C5E7"/>
              <w:left w:val="single" w:sz="4" w:space="0" w:color="B4C5E7"/>
              <w:bottom w:val="single" w:sz="4" w:space="0" w:color="B4C5E7"/>
              <w:right w:val="single" w:sz="4" w:space="0" w:color="B4C5E7"/>
            </w:tcBorders>
          </w:tcPr>
          <w:p w14:paraId="77D79F3F" w14:textId="77777777" w:rsidR="00AB679E" w:rsidRPr="002F3BFA" w:rsidRDefault="00AB679E" w:rsidP="00804D7A">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 xml:space="preserve">Candidate builds appropriate relationships with students and creates a respectful learning environment. Candidate still seeks some guidance toward mastery to help students feel </w:t>
            </w:r>
            <w:r w:rsidRPr="002F3BFA">
              <w:rPr>
                <w:rFonts w:asciiTheme="minorHAnsi" w:eastAsia="Calibri" w:hAnsiTheme="minorHAnsi" w:cstheme="minorHAnsi"/>
                <w:sz w:val="20"/>
                <w:szCs w:val="20"/>
              </w:rPr>
              <w:lastRenderedPageBreak/>
              <w:t xml:space="preserve">comfortable in expressing their ideas and accepted in the community. </w:t>
            </w:r>
          </w:p>
        </w:tc>
        <w:tc>
          <w:tcPr>
            <w:tcW w:w="2488" w:type="dxa"/>
            <w:tcBorders>
              <w:top w:val="single" w:sz="4" w:space="0" w:color="B4C5E7"/>
              <w:left w:val="single" w:sz="4" w:space="0" w:color="B4C5E7"/>
              <w:bottom w:val="single" w:sz="4" w:space="0" w:color="B4C5E7"/>
              <w:right w:val="single" w:sz="4" w:space="0" w:color="B4C5E7"/>
            </w:tcBorders>
          </w:tcPr>
          <w:p w14:paraId="260525B5" w14:textId="77777777" w:rsidR="00AB679E" w:rsidRPr="002F3BFA" w:rsidRDefault="00EE6E4D" w:rsidP="00804D7A">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lastRenderedPageBreak/>
              <w:t xml:space="preserve">Candidate exceeds at building a strong and appropriate relationship with students and creates a respectful learning environment in which </w:t>
            </w:r>
            <w:r w:rsidRPr="002F3BFA">
              <w:rPr>
                <w:rFonts w:asciiTheme="minorHAnsi" w:eastAsia="Calibri" w:hAnsiTheme="minorHAnsi" w:cstheme="minorHAnsi"/>
                <w:color w:val="auto"/>
                <w:sz w:val="20"/>
                <w:szCs w:val="20"/>
              </w:rPr>
              <w:t xml:space="preserve">all students feel valued and accepted, and are </w:t>
            </w:r>
            <w:r w:rsidRPr="002F3BFA">
              <w:rPr>
                <w:rFonts w:asciiTheme="minorHAnsi" w:eastAsia="Calibri" w:hAnsiTheme="minorHAnsi" w:cstheme="minorHAnsi"/>
                <w:color w:val="auto"/>
                <w:sz w:val="20"/>
                <w:szCs w:val="20"/>
              </w:rPr>
              <w:lastRenderedPageBreak/>
              <w:t>comfortable in expressing their ideas.  The candidate’s interactions with students reinforces these values in the classroom community consistently and in real time.</w:t>
            </w:r>
          </w:p>
        </w:tc>
        <w:tc>
          <w:tcPr>
            <w:tcW w:w="2488" w:type="dxa"/>
            <w:tcBorders>
              <w:top w:val="single" w:sz="4" w:space="0" w:color="B4C5E7"/>
              <w:left w:val="single" w:sz="4" w:space="0" w:color="B4C5E7"/>
              <w:bottom w:val="single" w:sz="4" w:space="0" w:color="B4C5E7"/>
              <w:right w:val="single" w:sz="4" w:space="0" w:color="B4C5E7"/>
            </w:tcBorders>
          </w:tcPr>
          <w:p w14:paraId="2E844F52" w14:textId="77777777" w:rsidR="00AB679E" w:rsidRPr="002F3BFA" w:rsidRDefault="00AB679E" w:rsidP="00804D7A">
            <w:pPr>
              <w:spacing w:line="259" w:lineRule="auto"/>
              <w:ind w:left="1" w:firstLine="0"/>
              <w:rPr>
                <w:rFonts w:asciiTheme="minorHAnsi" w:eastAsia="Calibri" w:hAnsiTheme="minorHAnsi" w:cstheme="minorHAnsi"/>
                <w:sz w:val="20"/>
                <w:szCs w:val="20"/>
              </w:rPr>
            </w:pPr>
          </w:p>
        </w:tc>
      </w:tr>
      <w:tr w:rsidR="001835D4" w:rsidRPr="002F3BFA" w14:paraId="18F82135" w14:textId="77777777" w:rsidTr="004060F5">
        <w:trPr>
          <w:trHeight w:val="2182"/>
        </w:trPr>
        <w:tc>
          <w:tcPr>
            <w:tcW w:w="1268" w:type="dxa"/>
            <w:gridSpan w:val="2"/>
            <w:tcBorders>
              <w:top w:val="single" w:sz="4" w:space="0" w:color="B4C5E7"/>
              <w:left w:val="single" w:sz="4" w:space="0" w:color="B4C5E7"/>
              <w:bottom w:val="single" w:sz="4" w:space="0" w:color="B4C5E7"/>
              <w:right w:val="single" w:sz="4" w:space="0" w:color="B4C5E7"/>
            </w:tcBorders>
          </w:tcPr>
          <w:p w14:paraId="4A93626D" w14:textId="75661FDB" w:rsidR="00F5741C" w:rsidRDefault="00F23DA1" w:rsidP="001835D4">
            <w:pPr>
              <w:spacing w:line="259" w:lineRule="auto"/>
              <w:ind w:left="0" w:firstLine="0"/>
              <w:rPr>
                <w:rFonts w:asciiTheme="minorHAnsi" w:eastAsia="Calibri" w:hAnsiTheme="minorHAnsi" w:cstheme="minorHAnsi"/>
                <w:b/>
                <w:sz w:val="20"/>
                <w:szCs w:val="20"/>
              </w:rPr>
            </w:pPr>
            <w:r>
              <w:rPr>
                <w:rFonts w:asciiTheme="minorHAnsi" w:eastAsia="Calibri" w:hAnsiTheme="minorHAnsi" w:cstheme="minorHAnsi"/>
                <w:b/>
                <w:sz w:val="20"/>
                <w:szCs w:val="20"/>
              </w:rPr>
              <w:t>3.1</w:t>
            </w:r>
          </w:p>
          <w:p w14:paraId="51C7E604" w14:textId="684217AE" w:rsidR="001835D4" w:rsidRPr="002F3BFA" w:rsidRDefault="001835D4" w:rsidP="001835D4">
            <w:pPr>
              <w:spacing w:line="259" w:lineRule="auto"/>
              <w:ind w:left="0" w:firstLine="0"/>
              <w:rPr>
                <w:rFonts w:asciiTheme="minorHAnsi" w:hAnsiTheme="minorHAnsi" w:cstheme="minorHAnsi"/>
                <w:sz w:val="20"/>
                <w:szCs w:val="20"/>
              </w:rPr>
            </w:pPr>
            <w:proofErr w:type="spellStart"/>
            <w:r w:rsidRPr="002F3BFA">
              <w:rPr>
                <w:rFonts w:asciiTheme="minorHAnsi" w:eastAsia="Calibri" w:hAnsiTheme="minorHAnsi" w:cstheme="minorHAnsi"/>
                <w:b/>
                <w:sz w:val="20"/>
                <w:szCs w:val="20"/>
              </w:rPr>
              <w:t>InTASC</w:t>
            </w:r>
            <w:proofErr w:type="spellEnd"/>
            <w:r w:rsidRPr="002F3BFA">
              <w:rPr>
                <w:rFonts w:asciiTheme="minorHAnsi" w:eastAsia="Calibri" w:hAnsiTheme="minorHAnsi" w:cstheme="minorHAnsi"/>
                <w:b/>
                <w:sz w:val="20"/>
                <w:szCs w:val="20"/>
              </w:rPr>
              <w:t xml:space="preserve"> 3: </w:t>
            </w:r>
          </w:p>
          <w:p w14:paraId="7CD006C2" w14:textId="77777777" w:rsidR="001835D4" w:rsidRPr="002F3BFA" w:rsidRDefault="001835D4" w:rsidP="001835D4">
            <w:pPr>
              <w:spacing w:line="242"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 xml:space="preserve">LEARNING ENVIRONMENT. </w:t>
            </w:r>
          </w:p>
          <w:p w14:paraId="53A0427A" w14:textId="77777777" w:rsidR="001835D4" w:rsidRPr="002F3BFA" w:rsidRDefault="001835D4" w:rsidP="001835D4">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 xml:space="preserve">Classroom </w:t>
            </w:r>
          </w:p>
          <w:p w14:paraId="462321DB" w14:textId="77777777" w:rsidR="001835D4" w:rsidRPr="002F3BFA" w:rsidRDefault="001835D4" w:rsidP="001835D4">
            <w:pPr>
              <w:spacing w:line="259" w:lineRule="auto"/>
              <w:ind w:left="0"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 xml:space="preserve">Procedures </w:t>
            </w:r>
          </w:p>
          <w:p w14:paraId="4CD698BD" w14:textId="1333BEE0" w:rsidR="001835D4" w:rsidRPr="002F3BFA" w:rsidRDefault="001835D4" w:rsidP="001835D4">
            <w:pPr>
              <w:spacing w:line="259" w:lineRule="auto"/>
              <w:ind w:left="0" w:firstLine="0"/>
              <w:rPr>
                <w:rFonts w:asciiTheme="minorHAnsi" w:hAnsiTheme="minorHAnsi" w:cstheme="minorHAnsi"/>
                <w:sz w:val="20"/>
                <w:szCs w:val="20"/>
              </w:rPr>
            </w:pPr>
          </w:p>
        </w:tc>
        <w:tc>
          <w:tcPr>
            <w:tcW w:w="1787" w:type="dxa"/>
            <w:tcBorders>
              <w:top w:val="single" w:sz="4" w:space="0" w:color="B4C5E7"/>
              <w:left w:val="single" w:sz="4" w:space="0" w:color="B4C5E7"/>
              <w:bottom w:val="single" w:sz="4" w:space="0" w:color="B4C5E7"/>
              <w:right w:val="single" w:sz="4" w:space="0" w:color="B4C5E7"/>
            </w:tcBorders>
          </w:tcPr>
          <w:p w14:paraId="5FAE5DC1" w14:textId="77777777" w:rsidR="001835D4" w:rsidRPr="002F3BFA" w:rsidRDefault="001835D4" w:rsidP="001835D4">
            <w:pPr>
              <w:spacing w:line="259" w:lineRule="auto"/>
              <w:ind w:left="1" w:firstLine="0"/>
              <w:rPr>
                <w:rFonts w:asciiTheme="minorHAnsi" w:eastAsia="Calibri" w:hAnsiTheme="minorHAnsi" w:cstheme="minorHAnsi"/>
                <w:sz w:val="20"/>
                <w:szCs w:val="20"/>
              </w:rPr>
            </w:pPr>
            <w:proofErr w:type="spellStart"/>
            <w:r w:rsidRPr="002F3BFA">
              <w:rPr>
                <w:rFonts w:asciiTheme="minorHAnsi" w:eastAsia="Calibri" w:hAnsiTheme="minorHAnsi" w:cstheme="minorHAnsi"/>
                <w:sz w:val="20"/>
                <w:szCs w:val="20"/>
              </w:rPr>
              <w:t>InTASC</w:t>
            </w:r>
            <w:proofErr w:type="spellEnd"/>
            <w:r w:rsidRPr="002F3BFA">
              <w:rPr>
                <w:rFonts w:asciiTheme="minorHAnsi" w:eastAsia="Calibri" w:hAnsiTheme="minorHAnsi" w:cstheme="minorHAnsi"/>
                <w:sz w:val="20"/>
                <w:szCs w:val="20"/>
              </w:rPr>
              <w:t xml:space="preserve"> 3 </w:t>
            </w:r>
          </w:p>
          <w:p w14:paraId="3F4F9FD0" w14:textId="77777777" w:rsidR="001835D4" w:rsidRPr="002F3BFA" w:rsidRDefault="001835D4" w:rsidP="001835D4">
            <w:pPr>
              <w:spacing w:line="259" w:lineRule="auto"/>
              <w:ind w:left="1" w:firstLine="0"/>
              <w:rPr>
                <w:rFonts w:asciiTheme="minorHAnsi" w:eastAsia="Calibri" w:hAnsiTheme="minorHAnsi" w:cstheme="minorHAnsi"/>
                <w:sz w:val="20"/>
                <w:szCs w:val="20"/>
              </w:rPr>
            </w:pPr>
          </w:p>
          <w:p w14:paraId="6CB2BB36" w14:textId="130298BE" w:rsidR="001835D4" w:rsidRPr="002F3BFA" w:rsidRDefault="001835D4" w:rsidP="001835D4">
            <w:pPr>
              <w:spacing w:line="259" w:lineRule="auto"/>
              <w:ind w:left="1" w:firstLine="0"/>
              <w:rPr>
                <w:rFonts w:asciiTheme="minorHAnsi" w:hAnsiTheme="minorHAnsi" w:cstheme="minorHAnsi"/>
                <w:sz w:val="20"/>
                <w:szCs w:val="20"/>
              </w:rPr>
            </w:pPr>
          </w:p>
        </w:tc>
        <w:tc>
          <w:tcPr>
            <w:tcW w:w="1575" w:type="dxa"/>
            <w:tcBorders>
              <w:top w:val="single" w:sz="4" w:space="0" w:color="B4C5E7"/>
              <w:left w:val="single" w:sz="4" w:space="0" w:color="B4C5E7"/>
              <w:bottom w:val="single" w:sz="4" w:space="0" w:color="B4C5E7"/>
              <w:right w:val="single" w:sz="4" w:space="0" w:color="B4C5E7"/>
            </w:tcBorders>
          </w:tcPr>
          <w:p w14:paraId="1FC4FFDA" w14:textId="77777777" w:rsidR="001835D4" w:rsidRPr="002F3BFA" w:rsidRDefault="001835D4" w:rsidP="001835D4">
            <w:pPr>
              <w:spacing w:line="259" w:lineRule="auto"/>
              <w:ind w:left="1" w:firstLine="0"/>
              <w:rPr>
                <w:rFonts w:asciiTheme="minorHAnsi" w:eastAsia="Calibri" w:hAnsiTheme="minorHAnsi" w:cstheme="minorHAns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14:paraId="63982423" w14:textId="77777777" w:rsidR="001835D4" w:rsidRPr="002F3BFA" w:rsidRDefault="001835D4" w:rsidP="001835D4">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 xml:space="preserve">Candidate’s communication of procedures is inconsistent and confusing Students often do not know what they are supposed to do and the candidate does encourage positive student behaviors. </w:t>
            </w:r>
          </w:p>
        </w:tc>
        <w:tc>
          <w:tcPr>
            <w:tcW w:w="2487" w:type="dxa"/>
            <w:tcBorders>
              <w:top w:val="single" w:sz="4" w:space="0" w:color="B4C5E7"/>
              <w:left w:val="single" w:sz="4" w:space="0" w:color="B4C5E7"/>
              <w:bottom w:val="single" w:sz="4" w:space="0" w:color="B4C5E7"/>
              <w:right w:val="single" w:sz="4" w:space="0" w:color="B4C5E7"/>
            </w:tcBorders>
          </w:tcPr>
          <w:p w14:paraId="5EAF39AA" w14:textId="77777777" w:rsidR="001835D4" w:rsidRPr="002F3BFA" w:rsidRDefault="001835D4" w:rsidP="001835D4">
            <w:pPr>
              <w:spacing w:line="259" w:lineRule="auto"/>
              <w:ind w:left="1" w:right="13" w:firstLine="0"/>
              <w:rPr>
                <w:rFonts w:asciiTheme="minorHAnsi" w:hAnsiTheme="minorHAnsi" w:cstheme="minorHAnsi"/>
                <w:sz w:val="20"/>
                <w:szCs w:val="20"/>
              </w:rPr>
            </w:pPr>
            <w:r w:rsidRPr="002F3BFA">
              <w:rPr>
                <w:rFonts w:asciiTheme="minorHAnsi" w:eastAsia="Calibri" w:hAnsiTheme="minorHAnsi" w:cstheme="minorHAnsi"/>
                <w:sz w:val="20"/>
                <w:szCs w:val="20"/>
              </w:rPr>
              <w:t xml:space="preserve">Candidate creates and communicates classroom procedures. Procedures and approaches to encouraging positive student behaviors are sometimes not clearly expressed or understood by all students. </w:t>
            </w:r>
          </w:p>
        </w:tc>
        <w:tc>
          <w:tcPr>
            <w:tcW w:w="2488" w:type="dxa"/>
            <w:tcBorders>
              <w:top w:val="single" w:sz="4" w:space="0" w:color="B4C5E7"/>
              <w:left w:val="single" w:sz="4" w:space="0" w:color="B4C5E7"/>
              <w:bottom w:val="single" w:sz="4" w:space="0" w:color="B4C5E7"/>
              <w:right w:val="single" w:sz="4" w:space="0" w:color="B4C5E7"/>
            </w:tcBorders>
          </w:tcPr>
          <w:p w14:paraId="03441EA1" w14:textId="77777777" w:rsidR="001835D4" w:rsidRPr="002F3BFA" w:rsidRDefault="001835D4" w:rsidP="001835D4">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creates and communicates classroom procedures and encourages positive student behavior. Frequently procedures are expressed with clarity and understood by all students. Candidate may still seek guidance toward mastery in this area.</w:t>
            </w:r>
          </w:p>
        </w:tc>
        <w:tc>
          <w:tcPr>
            <w:tcW w:w="2488" w:type="dxa"/>
            <w:tcBorders>
              <w:top w:val="single" w:sz="4" w:space="0" w:color="B4C5E7"/>
              <w:left w:val="single" w:sz="4" w:space="0" w:color="B4C5E7"/>
              <w:bottom w:val="single" w:sz="4" w:space="0" w:color="B4C5E7"/>
              <w:right w:val="single" w:sz="4" w:space="0" w:color="B4C5E7"/>
            </w:tcBorders>
          </w:tcPr>
          <w:p w14:paraId="6757C13B" w14:textId="77777777" w:rsidR="001835D4" w:rsidRPr="002F3BFA" w:rsidRDefault="001835D4" w:rsidP="001835D4">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exceeds at creating and communicating classroom procedures; procedures are consistently expressed with clarity and understood by all students.  Candidate uses strategies that are respectful to address positive student behavior in real time without interrupting the learning process.</w:t>
            </w:r>
          </w:p>
        </w:tc>
        <w:tc>
          <w:tcPr>
            <w:tcW w:w="2488" w:type="dxa"/>
            <w:tcBorders>
              <w:top w:val="single" w:sz="4" w:space="0" w:color="B4C5E7"/>
              <w:left w:val="single" w:sz="4" w:space="0" w:color="B4C5E7"/>
              <w:bottom w:val="single" w:sz="4" w:space="0" w:color="B4C5E7"/>
              <w:right w:val="single" w:sz="4" w:space="0" w:color="B4C5E7"/>
            </w:tcBorders>
          </w:tcPr>
          <w:p w14:paraId="2C9CDDDD" w14:textId="77777777" w:rsidR="001835D4" w:rsidRPr="002F3BFA" w:rsidRDefault="001835D4" w:rsidP="001835D4">
            <w:pPr>
              <w:spacing w:line="259" w:lineRule="auto"/>
              <w:ind w:left="1" w:firstLine="0"/>
              <w:rPr>
                <w:rFonts w:asciiTheme="minorHAnsi" w:eastAsia="Calibri" w:hAnsiTheme="minorHAnsi" w:cstheme="minorHAnsi"/>
                <w:sz w:val="20"/>
                <w:szCs w:val="20"/>
              </w:rPr>
            </w:pPr>
          </w:p>
        </w:tc>
      </w:tr>
      <w:tr w:rsidR="00ED6FDD" w:rsidRPr="002F3BFA" w14:paraId="3DF0C311" w14:textId="77777777" w:rsidTr="004060F5">
        <w:trPr>
          <w:trHeight w:val="2182"/>
        </w:trPr>
        <w:tc>
          <w:tcPr>
            <w:tcW w:w="1268" w:type="dxa"/>
            <w:gridSpan w:val="2"/>
            <w:tcBorders>
              <w:top w:val="single" w:sz="4" w:space="0" w:color="B4C5E7"/>
              <w:left w:val="single" w:sz="4" w:space="0" w:color="B4C5E7"/>
              <w:bottom w:val="single" w:sz="4" w:space="0" w:color="B4C5E7"/>
              <w:right w:val="single" w:sz="4" w:space="0" w:color="B4C5E7"/>
            </w:tcBorders>
          </w:tcPr>
          <w:p w14:paraId="2608D7E3" w14:textId="082D4A7A" w:rsidR="00F5741C" w:rsidRPr="00F23DA1" w:rsidRDefault="00F23DA1" w:rsidP="00ED6FDD">
            <w:pPr>
              <w:pStyle w:val="NormalWeb"/>
              <w:spacing w:before="0" w:beforeAutospacing="0" w:after="0" w:afterAutospacing="0"/>
              <w:ind w:left="40" w:right="60"/>
              <w:rPr>
                <w:rFonts w:asciiTheme="minorHAnsi" w:hAnsiTheme="minorHAnsi" w:cstheme="minorHAnsi"/>
                <w:b/>
                <w:bCs/>
                <w:color w:val="000000"/>
                <w:sz w:val="20"/>
                <w:szCs w:val="20"/>
                <w:highlight w:val="yellow"/>
              </w:rPr>
            </w:pPr>
            <w:r w:rsidRPr="00F23DA1">
              <w:rPr>
                <w:rFonts w:asciiTheme="minorHAnsi" w:hAnsiTheme="minorHAnsi" w:cstheme="minorHAnsi"/>
                <w:b/>
                <w:bCs/>
                <w:color w:val="000000"/>
                <w:sz w:val="20"/>
                <w:szCs w:val="20"/>
                <w:highlight w:val="yellow"/>
              </w:rPr>
              <w:t>3</w:t>
            </w:r>
            <w:r w:rsidR="00F5741C" w:rsidRPr="00F23DA1">
              <w:rPr>
                <w:rFonts w:asciiTheme="minorHAnsi" w:hAnsiTheme="minorHAnsi" w:cstheme="minorHAnsi"/>
                <w:b/>
                <w:bCs/>
                <w:color w:val="000000"/>
                <w:sz w:val="20"/>
                <w:szCs w:val="20"/>
                <w:highlight w:val="yellow"/>
              </w:rPr>
              <w:t>.a</w:t>
            </w:r>
          </w:p>
          <w:p w14:paraId="6862E15F" w14:textId="6311341B" w:rsidR="00ED6FDD" w:rsidRPr="00F23DA1" w:rsidRDefault="00ED6FDD" w:rsidP="00ED6FDD">
            <w:pPr>
              <w:pStyle w:val="NormalWeb"/>
              <w:spacing w:before="0" w:beforeAutospacing="0" w:after="0" w:afterAutospacing="0"/>
              <w:ind w:left="40" w:right="60"/>
              <w:rPr>
                <w:rFonts w:asciiTheme="minorHAnsi" w:hAnsiTheme="minorHAnsi" w:cstheme="minorHAnsi"/>
                <w:sz w:val="20"/>
                <w:szCs w:val="20"/>
                <w:highlight w:val="yellow"/>
              </w:rPr>
            </w:pPr>
            <w:r w:rsidRPr="00F23DA1">
              <w:rPr>
                <w:rFonts w:asciiTheme="minorHAnsi" w:hAnsiTheme="minorHAnsi" w:cstheme="minorHAnsi"/>
                <w:bCs/>
                <w:color w:val="000000"/>
                <w:sz w:val="20"/>
                <w:szCs w:val="20"/>
                <w:highlight w:val="yellow"/>
              </w:rPr>
              <w:t xml:space="preserve">Design and implement activities in a classroom that demonstrate an ability to implement emergency procedures and the maintenance of safety equipment, policies and procedures that comply with established state and/or national guidelines. </w:t>
            </w:r>
          </w:p>
          <w:p w14:paraId="46323BAE" w14:textId="77777777" w:rsidR="00ED6FDD" w:rsidRPr="00F23DA1" w:rsidRDefault="00ED6FDD" w:rsidP="001835D4">
            <w:pPr>
              <w:spacing w:line="259" w:lineRule="auto"/>
              <w:ind w:left="0" w:firstLine="0"/>
              <w:rPr>
                <w:rFonts w:asciiTheme="minorHAnsi" w:eastAsia="Calibri" w:hAnsiTheme="minorHAnsi" w:cstheme="minorHAnsi"/>
                <w:sz w:val="20"/>
                <w:szCs w:val="20"/>
                <w:highlight w:val="yellow"/>
              </w:rPr>
            </w:pPr>
          </w:p>
        </w:tc>
        <w:tc>
          <w:tcPr>
            <w:tcW w:w="1787" w:type="dxa"/>
            <w:tcBorders>
              <w:top w:val="single" w:sz="4" w:space="0" w:color="B4C5E7"/>
              <w:left w:val="single" w:sz="4" w:space="0" w:color="B4C5E7"/>
              <w:bottom w:val="single" w:sz="4" w:space="0" w:color="B4C5E7"/>
              <w:right w:val="single" w:sz="4" w:space="0" w:color="B4C5E7"/>
            </w:tcBorders>
          </w:tcPr>
          <w:p w14:paraId="1028523D" w14:textId="66E2D26D" w:rsidR="00ED6FDD" w:rsidRPr="00F23DA1" w:rsidRDefault="00ED6FDD" w:rsidP="00F23DA1">
            <w:pPr>
              <w:pStyle w:val="NormalWeb"/>
              <w:spacing w:before="0" w:beforeAutospacing="0" w:after="0" w:afterAutospacing="0"/>
              <w:ind w:left="40" w:right="60"/>
              <w:rPr>
                <w:rFonts w:asciiTheme="minorHAnsi" w:eastAsia="Calibri" w:hAnsiTheme="minorHAnsi" w:cstheme="minorHAnsi"/>
                <w:sz w:val="20"/>
                <w:szCs w:val="20"/>
                <w:highlight w:val="yellow"/>
              </w:rPr>
            </w:pPr>
            <w:r w:rsidRPr="00F23DA1">
              <w:rPr>
                <w:rFonts w:asciiTheme="minorHAnsi" w:hAnsiTheme="minorHAnsi" w:cstheme="minorHAnsi"/>
                <w:bCs/>
                <w:color w:val="000000"/>
                <w:sz w:val="20"/>
                <w:szCs w:val="20"/>
                <w:highlight w:val="yellow"/>
              </w:rPr>
              <w:t>NSTA 4b</w:t>
            </w:r>
          </w:p>
        </w:tc>
        <w:tc>
          <w:tcPr>
            <w:tcW w:w="1575" w:type="dxa"/>
            <w:tcBorders>
              <w:top w:val="single" w:sz="4" w:space="0" w:color="B4C5E7"/>
              <w:left w:val="single" w:sz="4" w:space="0" w:color="B4C5E7"/>
              <w:bottom w:val="single" w:sz="4" w:space="0" w:color="B4C5E7"/>
              <w:right w:val="single" w:sz="4" w:space="0" w:color="B4C5E7"/>
            </w:tcBorders>
          </w:tcPr>
          <w:p w14:paraId="75E7A155" w14:textId="77777777" w:rsidR="00ED6FDD" w:rsidRPr="00F23DA1" w:rsidRDefault="00ED6FDD" w:rsidP="001835D4">
            <w:pPr>
              <w:spacing w:line="259" w:lineRule="auto"/>
              <w:ind w:left="1" w:firstLine="0"/>
              <w:rPr>
                <w:rFonts w:asciiTheme="minorHAnsi" w:eastAsia="Calibri" w:hAnsiTheme="minorHAnsi" w:cstheme="minorHAns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1D58338E" w14:textId="7759BD61" w:rsidR="00ED6FDD" w:rsidRPr="00F23DA1" w:rsidRDefault="004E2BFA" w:rsidP="00ED6FDD">
            <w:pPr>
              <w:pStyle w:val="NormalWeb"/>
              <w:spacing w:before="0" w:beforeAutospacing="0" w:after="0" w:afterAutospacing="0"/>
              <w:ind w:left="40" w:right="60"/>
              <w:rPr>
                <w:rFonts w:asciiTheme="minorHAnsi" w:hAnsiTheme="minorHAnsi" w:cstheme="minorHAnsi"/>
                <w:sz w:val="20"/>
                <w:szCs w:val="20"/>
                <w:highlight w:val="yellow"/>
              </w:rPr>
            </w:pPr>
            <w:r w:rsidRPr="00F23DA1">
              <w:rPr>
                <w:rFonts w:asciiTheme="minorHAnsi" w:hAnsiTheme="minorHAnsi" w:cstheme="minorHAnsi"/>
                <w:bCs/>
                <w:color w:val="000000"/>
                <w:sz w:val="20"/>
                <w:szCs w:val="20"/>
                <w:highlight w:val="yellow"/>
              </w:rPr>
              <w:t>Candidate does not d</w:t>
            </w:r>
            <w:r w:rsidR="00ED6FDD" w:rsidRPr="00F23DA1">
              <w:rPr>
                <w:rFonts w:asciiTheme="minorHAnsi" w:hAnsiTheme="minorHAnsi" w:cstheme="minorHAnsi"/>
                <w:bCs/>
                <w:color w:val="000000"/>
                <w:sz w:val="20"/>
                <w:szCs w:val="20"/>
                <w:highlight w:val="yellow"/>
              </w:rPr>
              <w:t xml:space="preserve">esign and demonstrate activities in a P-12 classroom that demonstrate an ability to implement emergency procedures and the maintenance of safety equipment, policies and procedures that comply with established state and/or national guidelines. </w:t>
            </w:r>
          </w:p>
          <w:p w14:paraId="52253C67" w14:textId="77777777" w:rsidR="00ED6FDD" w:rsidRPr="00F23DA1" w:rsidRDefault="00ED6FDD" w:rsidP="001835D4">
            <w:pPr>
              <w:spacing w:line="259" w:lineRule="auto"/>
              <w:ind w:left="1" w:firstLine="0"/>
              <w:rPr>
                <w:rFonts w:asciiTheme="minorHAnsi" w:eastAsia="Calibri" w:hAnsiTheme="minorHAnsi" w:cstheme="minorHAnsi"/>
                <w:sz w:val="20"/>
                <w:szCs w:val="20"/>
                <w:highlight w:val="yellow"/>
              </w:rPr>
            </w:pPr>
          </w:p>
        </w:tc>
        <w:tc>
          <w:tcPr>
            <w:tcW w:w="2487" w:type="dxa"/>
            <w:tcBorders>
              <w:top w:val="single" w:sz="4" w:space="0" w:color="B4C5E7"/>
              <w:left w:val="single" w:sz="4" w:space="0" w:color="B4C5E7"/>
              <w:bottom w:val="single" w:sz="4" w:space="0" w:color="B4C5E7"/>
              <w:right w:val="single" w:sz="4" w:space="0" w:color="B4C5E7"/>
            </w:tcBorders>
          </w:tcPr>
          <w:p w14:paraId="4232439A" w14:textId="2DBA4E8D" w:rsidR="00ED6FDD" w:rsidRPr="00F23DA1" w:rsidRDefault="004E2BFA" w:rsidP="00ED6FDD">
            <w:pPr>
              <w:pStyle w:val="NormalWeb"/>
              <w:spacing w:before="0" w:beforeAutospacing="0" w:after="0" w:afterAutospacing="0"/>
              <w:ind w:left="40" w:right="60"/>
              <w:rPr>
                <w:rFonts w:asciiTheme="minorHAnsi" w:hAnsiTheme="minorHAnsi" w:cstheme="minorHAnsi"/>
                <w:sz w:val="20"/>
                <w:szCs w:val="20"/>
                <w:highlight w:val="yellow"/>
              </w:rPr>
            </w:pPr>
            <w:r w:rsidRPr="00F23DA1">
              <w:rPr>
                <w:rFonts w:asciiTheme="minorHAnsi" w:hAnsiTheme="minorHAnsi" w:cstheme="minorHAnsi"/>
                <w:bCs/>
                <w:color w:val="000000"/>
                <w:sz w:val="20"/>
                <w:szCs w:val="20"/>
                <w:highlight w:val="yellow"/>
              </w:rPr>
              <w:t>Candidate is beginning to d</w:t>
            </w:r>
            <w:r w:rsidR="00ED6FDD" w:rsidRPr="00F23DA1">
              <w:rPr>
                <w:rFonts w:asciiTheme="minorHAnsi" w:hAnsiTheme="minorHAnsi" w:cstheme="minorHAnsi"/>
                <w:bCs/>
                <w:color w:val="000000"/>
                <w:sz w:val="20"/>
                <w:szCs w:val="20"/>
                <w:highlight w:val="yellow"/>
              </w:rPr>
              <w:t xml:space="preserve">esign and demonstrate activities in a classroom that demonstrate an ability to implement emergency procedures and the maintenance of safety equipment, policies and procedures that comply with established state and/or national guidelines. </w:t>
            </w:r>
          </w:p>
          <w:p w14:paraId="798B2570" w14:textId="77777777" w:rsidR="00ED6FDD" w:rsidRPr="00F23DA1" w:rsidRDefault="00ED6FDD" w:rsidP="001835D4">
            <w:pPr>
              <w:spacing w:line="259" w:lineRule="auto"/>
              <w:ind w:left="1" w:right="13" w:firstLine="0"/>
              <w:rPr>
                <w:rFonts w:asciiTheme="minorHAnsi" w:eastAsia="Calibri" w:hAnsiTheme="minorHAnsi" w:cstheme="minorHAns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72C220FC" w14:textId="57D6B748" w:rsidR="00ED6FDD" w:rsidRPr="00F23DA1" w:rsidRDefault="00ED6FDD" w:rsidP="00ED6FDD">
            <w:pPr>
              <w:pStyle w:val="NormalWeb"/>
              <w:spacing w:before="0" w:beforeAutospacing="0" w:after="0" w:afterAutospacing="0"/>
              <w:ind w:left="40" w:right="60"/>
              <w:rPr>
                <w:rFonts w:asciiTheme="minorHAnsi" w:hAnsiTheme="minorHAnsi" w:cstheme="minorHAnsi"/>
                <w:sz w:val="20"/>
                <w:szCs w:val="20"/>
                <w:highlight w:val="yellow"/>
              </w:rPr>
            </w:pPr>
            <w:r w:rsidRPr="00F23DA1">
              <w:rPr>
                <w:rFonts w:asciiTheme="minorHAnsi" w:hAnsiTheme="minorHAnsi" w:cstheme="minorHAnsi"/>
                <w:bCs/>
                <w:color w:val="000000"/>
                <w:sz w:val="20"/>
                <w:szCs w:val="20"/>
                <w:highlight w:val="yellow"/>
              </w:rPr>
              <w:t xml:space="preserve">Candidate often designs and implements activities in a P-12 classroom that demonstrate an ability to implement emergency procedures and the maintenance of safety equipment, policies and procedures that comply with established state and/or national guidelines. Candidate may </w:t>
            </w:r>
            <w:r w:rsidR="004E2BFA" w:rsidRPr="00F23DA1">
              <w:rPr>
                <w:rFonts w:asciiTheme="minorHAnsi" w:hAnsiTheme="minorHAnsi" w:cstheme="minorHAnsi"/>
                <w:bCs/>
                <w:color w:val="000000"/>
                <w:sz w:val="20"/>
                <w:szCs w:val="20"/>
                <w:highlight w:val="yellow"/>
              </w:rPr>
              <w:t>still seek guidance toward mastery in this area.</w:t>
            </w:r>
          </w:p>
          <w:p w14:paraId="6A283AB6" w14:textId="77777777" w:rsidR="00ED6FDD" w:rsidRPr="00F23DA1" w:rsidRDefault="00ED6FDD" w:rsidP="001835D4">
            <w:pPr>
              <w:spacing w:line="259" w:lineRule="auto"/>
              <w:ind w:left="1" w:firstLine="0"/>
              <w:rPr>
                <w:rFonts w:asciiTheme="minorHAnsi" w:eastAsia="Calibri" w:hAnsiTheme="minorHAnsi" w:cstheme="minorHAns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51ABADAA" w14:textId="5E54371D" w:rsidR="00ED6FDD" w:rsidRPr="00F23DA1" w:rsidRDefault="00ED6FDD" w:rsidP="00ED6FDD">
            <w:pPr>
              <w:pStyle w:val="NormalWeb"/>
              <w:spacing w:before="0" w:beforeAutospacing="0" w:after="0" w:afterAutospacing="0"/>
              <w:ind w:left="40" w:right="60"/>
              <w:rPr>
                <w:rFonts w:asciiTheme="minorHAnsi" w:hAnsiTheme="minorHAnsi" w:cstheme="minorHAnsi"/>
                <w:sz w:val="20"/>
                <w:szCs w:val="20"/>
                <w:highlight w:val="yellow"/>
              </w:rPr>
            </w:pPr>
            <w:r w:rsidRPr="00F23DA1">
              <w:rPr>
                <w:rFonts w:asciiTheme="minorHAnsi" w:hAnsiTheme="minorHAnsi" w:cstheme="minorHAnsi"/>
                <w:bCs/>
                <w:color w:val="000000"/>
                <w:sz w:val="20"/>
                <w:szCs w:val="20"/>
                <w:highlight w:val="yellow"/>
              </w:rPr>
              <w:t xml:space="preserve">Candidate always designs and implements activities in a classroom that demonstrate an ability to expertly implement emergency procedures and the maintenance of safety equipment, policies and procedures that comply with established state and/or national guidelines. </w:t>
            </w:r>
          </w:p>
          <w:p w14:paraId="2461503B" w14:textId="77777777" w:rsidR="00ED6FDD" w:rsidRPr="00F23DA1" w:rsidRDefault="00ED6FDD" w:rsidP="001835D4">
            <w:pPr>
              <w:spacing w:line="259" w:lineRule="auto"/>
              <w:ind w:left="1" w:firstLine="0"/>
              <w:rPr>
                <w:rFonts w:asciiTheme="minorHAnsi" w:eastAsia="Calibri" w:hAnsiTheme="minorHAnsi" w:cstheme="minorHAns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444FA16E" w14:textId="77777777" w:rsidR="00ED6FDD" w:rsidRPr="002F3BFA" w:rsidRDefault="00ED6FDD" w:rsidP="001835D4">
            <w:pPr>
              <w:spacing w:line="259" w:lineRule="auto"/>
              <w:ind w:left="1" w:firstLine="0"/>
              <w:rPr>
                <w:rFonts w:asciiTheme="minorHAnsi" w:eastAsia="Calibri" w:hAnsiTheme="minorHAnsi" w:cstheme="minorHAnsi"/>
                <w:sz w:val="20"/>
                <w:szCs w:val="20"/>
              </w:rPr>
            </w:pPr>
          </w:p>
        </w:tc>
      </w:tr>
      <w:tr w:rsidR="001F0107" w:rsidRPr="002F3BFA" w14:paraId="45CABC36" w14:textId="77777777" w:rsidTr="004060F5">
        <w:trPr>
          <w:trHeight w:val="2182"/>
        </w:trPr>
        <w:tc>
          <w:tcPr>
            <w:tcW w:w="1268" w:type="dxa"/>
            <w:gridSpan w:val="2"/>
            <w:tcBorders>
              <w:top w:val="single" w:sz="4" w:space="0" w:color="B4C5E7"/>
              <w:left w:val="single" w:sz="4" w:space="0" w:color="B4C5E7"/>
              <w:bottom w:val="single" w:sz="4" w:space="0" w:color="B4C5E7"/>
              <w:right w:val="single" w:sz="4" w:space="0" w:color="B4C5E7"/>
            </w:tcBorders>
          </w:tcPr>
          <w:p w14:paraId="784E33E8" w14:textId="4D8C0CEA" w:rsidR="00F5741C" w:rsidRPr="00F23DA1" w:rsidRDefault="00F23DA1" w:rsidP="001F0107">
            <w:pPr>
              <w:rPr>
                <w:rFonts w:asciiTheme="minorHAnsi" w:hAnsiTheme="minorHAnsi" w:cstheme="minorHAnsi"/>
                <w:b/>
                <w:bCs/>
                <w:sz w:val="20"/>
                <w:szCs w:val="20"/>
                <w:highlight w:val="yellow"/>
              </w:rPr>
            </w:pPr>
            <w:r w:rsidRPr="00F23DA1">
              <w:rPr>
                <w:rFonts w:asciiTheme="minorHAnsi" w:hAnsiTheme="minorHAnsi" w:cstheme="minorHAnsi"/>
                <w:b/>
                <w:bCs/>
                <w:sz w:val="20"/>
                <w:szCs w:val="20"/>
                <w:highlight w:val="yellow"/>
              </w:rPr>
              <w:lastRenderedPageBreak/>
              <w:t>3</w:t>
            </w:r>
            <w:r w:rsidR="00F5741C" w:rsidRPr="00F23DA1">
              <w:rPr>
                <w:rFonts w:asciiTheme="minorHAnsi" w:hAnsiTheme="minorHAnsi" w:cstheme="minorHAnsi"/>
                <w:b/>
                <w:bCs/>
                <w:sz w:val="20"/>
                <w:szCs w:val="20"/>
                <w:highlight w:val="yellow"/>
              </w:rPr>
              <w:t>.b</w:t>
            </w:r>
          </w:p>
          <w:p w14:paraId="32312E55" w14:textId="39C29155" w:rsidR="001F0107" w:rsidRPr="00F23DA1" w:rsidRDefault="001F0107" w:rsidP="001F0107">
            <w:pPr>
              <w:rPr>
                <w:rFonts w:asciiTheme="minorHAnsi" w:hAnsiTheme="minorHAnsi" w:cstheme="minorHAnsi"/>
                <w:sz w:val="20"/>
                <w:szCs w:val="20"/>
                <w:highlight w:val="yellow"/>
              </w:rPr>
            </w:pPr>
            <w:r w:rsidRPr="00F23DA1">
              <w:rPr>
                <w:rFonts w:asciiTheme="minorHAnsi" w:hAnsiTheme="minorHAnsi" w:cstheme="minorHAnsi"/>
                <w:bCs/>
                <w:sz w:val="20"/>
                <w:szCs w:val="20"/>
                <w:highlight w:val="yellow"/>
              </w:rPr>
              <w:t>Design and demonstrate activities in a classroom that demonstrate ethical decision-making with respect to the treatment of all living organisms in and out of the classroom. They emphasize safe, humane, and ethical treatment of animals and comply with the legal restrictions on the collection, keeping, and use of living organisms.</w:t>
            </w:r>
          </w:p>
          <w:p w14:paraId="38A2A136" w14:textId="77777777" w:rsidR="001F0107" w:rsidRPr="00F23DA1" w:rsidRDefault="001F0107" w:rsidP="00ED6FDD">
            <w:pPr>
              <w:pStyle w:val="NormalWeb"/>
              <w:spacing w:before="0" w:beforeAutospacing="0" w:after="0" w:afterAutospacing="0"/>
              <w:ind w:left="40" w:right="60"/>
              <w:rPr>
                <w:rFonts w:asciiTheme="minorHAnsi" w:hAnsiTheme="minorHAnsi" w:cstheme="minorHAnsi"/>
                <w:bCs/>
                <w:color w:val="000000"/>
                <w:sz w:val="20"/>
                <w:szCs w:val="20"/>
                <w:highlight w:val="yellow"/>
              </w:rPr>
            </w:pPr>
          </w:p>
        </w:tc>
        <w:tc>
          <w:tcPr>
            <w:tcW w:w="1787" w:type="dxa"/>
            <w:tcBorders>
              <w:top w:val="single" w:sz="4" w:space="0" w:color="B4C5E7"/>
              <w:left w:val="single" w:sz="4" w:space="0" w:color="B4C5E7"/>
              <w:bottom w:val="single" w:sz="4" w:space="0" w:color="B4C5E7"/>
              <w:right w:val="single" w:sz="4" w:space="0" w:color="B4C5E7"/>
            </w:tcBorders>
          </w:tcPr>
          <w:p w14:paraId="520F5A00" w14:textId="2B8C3A62" w:rsidR="001F0107" w:rsidRPr="00F23DA1" w:rsidRDefault="001F0107" w:rsidP="00ED6FDD">
            <w:pPr>
              <w:pStyle w:val="NormalWeb"/>
              <w:spacing w:before="0" w:beforeAutospacing="0" w:after="0" w:afterAutospacing="0"/>
              <w:ind w:left="40" w:right="60"/>
              <w:rPr>
                <w:rFonts w:asciiTheme="minorHAnsi" w:hAnsiTheme="minorHAnsi" w:cstheme="minorHAnsi"/>
                <w:bCs/>
                <w:color w:val="000000"/>
                <w:sz w:val="20"/>
                <w:szCs w:val="20"/>
                <w:highlight w:val="yellow"/>
              </w:rPr>
            </w:pPr>
            <w:r w:rsidRPr="00F23DA1">
              <w:rPr>
                <w:rFonts w:asciiTheme="minorHAnsi" w:hAnsiTheme="minorHAnsi" w:cstheme="minorHAnsi"/>
                <w:bCs/>
                <w:color w:val="000000"/>
                <w:sz w:val="20"/>
                <w:szCs w:val="20"/>
                <w:highlight w:val="yellow"/>
              </w:rPr>
              <w:t>NSTA 4c</w:t>
            </w:r>
          </w:p>
        </w:tc>
        <w:tc>
          <w:tcPr>
            <w:tcW w:w="1575" w:type="dxa"/>
            <w:tcBorders>
              <w:top w:val="single" w:sz="4" w:space="0" w:color="B4C5E7"/>
              <w:left w:val="single" w:sz="4" w:space="0" w:color="B4C5E7"/>
              <w:bottom w:val="single" w:sz="4" w:space="0" w:color="B4C5E7"/>
              <w:right w:val="single" w:sz="4" w:space="0" w:color="B4C5E7"/>
            </w:tcBorders>
          </w:tcPr>
          <w:p w14:paraId="31FC937C" w14:textId="77777777" w:rsidR="001F0107" w:rsidRPr="00F23DA1" w:rsidRDefault="001F0107" w:rsidP="001835D4">
            <w:pPr>
              <w:spacing w:line="259" w:lineRule="auto"/>
              <w:ind w:left="1" w:firstLine="0"/>
              <w:rPr>
                <w:rFonts w:asciiTheme="minorHAnsi" w:eastAsia="Calibri" w:hAnsiTheme="minorHAnsi" w:cstheme="minorHAns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41B2BB96" w14:textId="3F585B4F" w:rsidR="001F0107" w:rsidRPr="00F23DA1" w:rsidRDefault="00E40EE2" w:rsidP="00E40EE2">
            <w:pPr>
              <w:pStyle w:val="NormalWeb"/>
              <w:spacing w:before="0" w:beforeAutospacing="0" w:after="0" w:afterAutospacing="0"/>
              <w:ind w:left="40" w:right="60"/>
              <w:rPr>
                <w:rFonts w:asciiTheme="minorHAnsi" w:hAnsiTheme="minorHAnsi" w:cstheme="minorHAnsi"/>
                <w:bCs/>
                <w:color w:val="000000"/>
                <w:sz w:val="20"/>
                <w:szCs w:val="20"/>
                <w:highlight w:val="yellow"/>
              </w:rPr>
            </w:pPr>
            <w:r w:rsidRPr="00F23DA1">
              <w:rPr>
                <w:rFonts w:asciiTheme="minorHAnsi" w:hAnsiTheme="minorHAnsi" w:cstheme="minorHAnsi"/>
                <w:bCs/>
                <w:sz w:val="20"/>
                <w:szCs w:val="20"/>
                <w:highlight w:val="yellow"/>
              </w:rPr>
              <w:t>Candidate does not design or</w:t>
            </w:r>
            <w:r w:rsidRPr="00F23DA1">
              <w:rPr>
                <w:rFonts w:asciiTheme="minorHAnsi" w:hAnsiTheme="minorHAnsi" w:cstheme="minorHAnsi"/>
                <w:bCs/>
                <w:color w:val="000000"/>
                <w:sz w:val="20"/>
                <w:szCs w:val="20"/>
                <w:highlight w:val="yellow"/>
              </w:rPr>
              <w:t xml:space="preserve"> </w:t>
            </w:r>
            <w:r w:rsidRPr="00F23DA1">
              <w:rPr>
                <w:rFonts w:asciiTheme="minorHAnsi" w:hAnsiTheme="minorHAnsi" w:cstheme="minorHAnsi"/>
                <w:bCs/>
                <w:sz w:val="20"/>
                <w:szCs w:val="20"/>
                <w:highlight w:val="yellow"/>
              </w:rPr>
              <w:t xml:space="preserve">implement </w:t>
            </w:r>
            <w:r w:rsidRPr="00F23DA1">
              <w:rPr>
                <w:rFonts w:asciiTheme="minorHAnsi" w:hAnsiTheme="minorHAnsi" w:cstheme="minorHAnsi"/>
                <w:bCs/>
                <w:color w:val="000000"/>
                <w:sz w:val="20"/>
                <w:szCs w:val="20"/>
                <w:highlight w:val="yellow"/>
              </w:rPr>
              <w:t>activities in a classroom that demonstrate ethical decision-making with respect to the treatment of all living organisms in and out of the classroom. The candidate does not</w:t>
            </w:r>
            <w:r w:rsidRPr="00F23DA1">
              <w:rPr>
                <w:rFonts w:asciiTheme="minorHAnsi" w:hAnsiTheme="minorHAnsi" w:cstheme="minorHAnsi"/>
                <w:bCs/>
                <w:sz w:val="20"/>
                <w:szCs w:val="20"/>
                <w:highlight w:val="yellow"/>
              </w:rPr>
              <w:t xml:space="preserve"> </w:t>
            </w:r>
            <w:r w:rsidRPr="00F23DA1">
              <w:rPr>
                <w:rFonts w:asciiTheme="minorHAnsi" w:hAnsiTheme="minorHAnsi" w:cstheme="minorHAnsi"/>
                <w:bCs/>
                <w:color w:val="000000"/>
                <w:sz w:val="20"/>
                <w:szCs w:val="20"/>
                <w:highlight w:val="yellow"/>
              </w:rPr>
              <w:t>emphasize safe, humane, and ethical treatment of animals and does not comply with the legal restrictions on the collection, keeping, and use of living organisms.</w:t>
            </w:r>
          </w:p>
        </w:tc>
        <w:tc>
          <w:tcPr>
            <w:tcW w:w="2487" w:type="dxa"/>
            <w:tcBorders>
              <w:top w:val="single" w:sz="4" w:space="0" w:color="B4C5E7"/>
              <w:left w:val="single" w:sz="4" w:space="0" w:color="B4C5E7"/>
              <w:bottom w:val="single" w:sz="4" w:space="0" w:color="B4C5E7"/>
              <w:right w:val="single" w:sz="4" w:space="0" w:color="B4C5E7"/>
            </w:tcBorders>
          </w:tcPr>
          <w:p w14:paraId="00D34489" w14:textId="7928D975" w:rsidR="001F0107" w:rsidRPr="00F23DA1" w:rsidRDefault="00E40EE2" w:rsidP="00E40EE2">
            <w:pPr>
              <w:pStyle w:val="NormalWeb"/>
              <w:spacing w:before="0" w:beforeAutospacing="0" w:after="0" w:afterAutospacing="0"/>
              <w:ind w:left="40" w:right="60"/>
              <w:rPr>
                <w:rFonts w:asciiTheme="minorHAnsi" w:hAnsiTheme="minorHAnsi" w:cstheme="minorHAnsi"/>
                <w:bCs/>
                <w:color w:val="000000"/>
                <w:sz w:val="20"/>
                <w:szCs w:val="20"/>
                <w:highlight w:val="yellow"/>
              </w:rPr>
            </w:pPr>
            <w:r w:rsidRPr="00F23DA1">
              <w:rPr>
                <w:rFonts w:asciiTheme="minorHAnsi" w:hAnsiTheme="minorHAnsi" w:cstheme="minorHAnsi"/>
                <w:bCs/>
                <w:sz w:val="20"/>
                <w:szCs w:val="20"/>
                <w:highlight w:val="yellow"/>
              </w:rPr>
              <w:t>Candidate is beginning to design</w:t>
            </w:r>
            <w:r w:rsidRPr="00F23DA1">
              <w:rPr>
                <w:rFonts w:asciiTheme="minorHAnsi" w:hAnsiTheme="minorHAnsi" w:cstheme="minorHAnsi"/>
                <w:bCs/>
                <w:color w:val="000000"/>
                <w:sz w:val="20"/>
                <w:szCs w:val="20"/>
                <w:highlight w:val="yellow"/>
              </w:rPr>
              <w:t xml:space="preserve"> and </w:t>
            </w:r>
            <w:r w:rsidRPr="00F23DA1">
              <w:rPr>
                <w:rFonts w:asciiTheme="minorHAnsi" w:hAnsiTheme="minorHAnsi" w:cstheme="minorHAnsi"/>
                <w:bCs/>
                <w:sz w:val="20"/>
                <w:szCs w:val="20"/>
                <w:highlight w:val="yellow"/>
              </w:rPr>
              <w:t xml:space="preserve">implement </w:t>
            </w:r>
            <w:r w:rsidRPr="00F23DA1">
              <w:rPr>
                <w:rFonts w:asciiTheme="minorHAnsi" w:hAnsiTheme="minorHAnsi" w:cstheme="minorHAnsi"/>
                <w:bCs/>
                <w:color w:val="000000"/>
                <w:sz w:val="20"/>
                <w:szCs w:val="20"/>
                <w:highlight w:val="yellow"/>
              </w:rPr>
              <w:t>activities in a classroom that demonstrate ethical decision-making with respect to the treatment of all living organisms in and out of the classroom. The candidate is</w:t>
            </w:r>
            <w:r w:rsidRPr="00F23DA1">
              <w:rPr>
                <w:rFonts w:asciiTheme="minorHAnsi" w:hAnsiTheme="minorHAnsi" w:cstheme="minorHAnsi"/>
                <w:bCs/>
                <w:sz w:val="20"/>
                <w:szCs w:val="20"/>
                <w:highlight w:val="yellow"/>
              </w:rPr>
              <w:t xml:space="preserve"> beginning to </w:t>
            </w:r>
            <w:r w:rsidRPr="00F23DA1">
              <w:rPr>
                <w:rFonts w:asciiTheme="minorHAnsi" w:hAnsiTheme="minorHAnsi" w:cstheme="minorHAnsi"/>
                <w:bCs/>
                <w:color w:val="000000"/>
                <w:sz w:val="20"/>
                <w:szCs w:val="20"/>
                <w:highlight w:val="yellow"/>
              </w:rPr>
              <w:t>emphasize safe, humane, and ethical treatment of animals and complies with the legal restrictions on the collection, keeping, and use of living organisms.</w:t>
            </w:r>
          </w:p>
        </w:tc>
        <w:tc>
          <w:tcPr>
            <w:tcW w:w="2488" w:type="dxa"/>
            <w:tcBorders>
              <w:top w:val="single" w:sz="4" w:space="0" w:color="B4C5E7"/>
              <w:left w:val="single" w:sz="4" w:space="0" w:color="B4C5E7"/>
              <w:bottom w:val="single" w:sz="4" w:space="0" w:color="B4C5E7"/>
              <w:right w:val="single" w:sz="4" w:space="0" w:color="B4C5E7"/>
            </w:tcBorders>
          </w:tcPr>
          <w:p w14:paraId="0C25ACF5" w14:textId="3084E252" w:rsidR="001F0107" w:rsidRPr="00F23DA1" w:rsidRDefault="001F0107" w:rsidP="001F0107">
            <w:pPr>
              <w:rPr>
                <w:rFonts w:asciiTheme="minorHAnsi" w:hAnsiTheme="minorHAnsi" w:cstheme="minorHAnsi"/>
                <w:sz w:val="20"/>
                <w:szCs w:val="20"/>
                <w:highlight w:val="yellow"/>
              </w:rPr>
            </w:pPr>
            <w:r w:rsidRPr="00F23DA1">
              <w:rPr>
                <w:rFonts w:asciiTheme="minorHAnsi" w:hAnsiTheme="minorHAnsi" w:cstheme="minorHAnsi"/>
                <w:bCs/>
                <w:sz w:val="20"/>
                <w:szCs w:val="20"/>
                <w:highlight w:val="yellow"/>
              </w:rPr>
              <w:t xml:space="preserve">Candidate </w:t>
            </w:r>
            <w:r w:rsidR="00E40EE2" w:rsidRPr="00F23DA1">
              <w:rPr>
                <w:rFonts w:asciiTheme="minorHAnsi" w:hAnsiTheme="minorHAnsi" w:cstheme="minorHAnsi"/>
                <w:bCs/>
                <w:sz w:val="20"/>
                <w:szCs w:val="20"/>
                <w:highlight w:val="yellow"/>
              </w:rPr>
              <w:t xml:space="preserve">often </w:t>
            </w:r>
            <w:r w:rsidRPr="00F23DA1">
              <w:rPr>
                <w:rFonts w:asciiTheme="minorHAnsi" w:hAnsiTheme="minorHAnsi" w:cstheme="minorHAnsi"/>
                <w:bCs/>
                <w:sz w:val="20"/>
                <w:szCs w:val="20"/>
                <w:highlight w:val="yellow"/>
              </w:rPr>
              <w:t>designs and implements activities in a classroom that demonstrate ethical decision-making with respect to the treatment of all living organisms i</w:t>
            </w:r>
            <w:r w:rsidR="00E40EE2" w:rsidRPr="00F23DA1">
              <w:rPr>
                <w:rFonts w:asciiTheme="minorHAnsi" w:hAnsiTheme="minorHAnsi" w:cstheme="minorHAnsi"/>
                <w:bCs/>
                <w:sz w:val="20"/>
                <w:szCs w:val="20"/>
                <w:highlight w:val="yellow"/>
              </w:rPr>
              <w:t xml:space="preserve">n and out of the classroom. The candidate often </w:t>
            </w:r>
            <w:r w:rsidRPr="00F23DA1">
              <w:rPr>
                <w:rFonts w:asciiTheme="minorHAnsi" w:hAnsiTheme="minorHAnsi" w:cstheme="minorHAnsi"/>
                <w:bCs/>
                <w:sz w:val="20"/>
                <w:szCs w:val="20"/>
                <w:highlight w:val="yellow"/>
              </w:rPr>
              <w:t>emphasize</w:t>
            </w:r>
            <w:r w:rsidR="00E40EE2" w:rsidRPr="00F23DA1">
              <w:rPr>
                <w:rFonts w:asciiTheme="minorHAnsi" w:hAnsiTheme="minorHAnsi" w:cstheme="minorHAnsi"/>
                <w:bCs/>
                <w:sz w:val="20"/>
                <w:szCs w:val="20"/>
                <w:highlight w:val="yellow"/>
              </w:rPr>
              <w:t>s</w:t>
            </w:r>
            <w:r w:rsidRPr="00F23DA1">
              <w:rPr>
                <w:rFonts w:asciiTheme="minorHAnsi" w:hAnsiTheme="minorHAnsi" w:cstheme="minorHAnsi"/>
                <w:bCs/>
                <w:sz w:val="20"/>
                <w:szCs w:val="20"/>
                <w:highlight w:val="yellow"/>
              </w:rPr>
              <w:t xml:space="preserve"> safe, humane, and ethical</w:t>
            </w:r>
            <w:r w:rsidR="00E40EE2" w:rsidRPr="00F23DA1">
              <w:rPr>
                <w:rFonts w:asciiTheme="minorHAnsi" w:hAnsiTheme="minorHAnsi" w:cstheme="minorHAnsi"/>
                <w:bCs/>
                <w:sz w:val="20"/>
                <w:szCs w:val="20"/>
                <w:highlight w:val="yellow"/>
              </w:rPr>
              <w:t xml:space="preserve"> treatment of animals and often complies </w:t>
            </w:r>
            <w:r w:rsidRPr="00F23DA1">
              <w:rPr>
                <w:rFonts w:asciiTheme="minorHAnsi" w:hAnsiTheme="minorHAnsi" w:cstheme="minorHAnsi"/>
                <w:bCs/>
                <w:sz w:val="20"/>
                <w:szCs w:val="20"/>
                <w:highlight w:val="yellow"/>
              </w:rPr>
              <w:t>with the legal restrictions on the collection, keeping, and use of living organisms.</w:t>
            </w:r>
            <w:r w:rsidR="00E40EE2" w:rsidRPr="00F23DA1">
              <w:rPr>
                <w:rFonts w:asciiTheme="minorHAnsi" w:hAnsiTheme="minorHAnsi" w:cstheme="minorHAnsi"/>
                <w:bCs/>
                <w:sz w:val="20"/>
                <w:szCs w:val="20"/>
                <w:highlight w:val="yellow"/>
              </w:rPr>
              <w:t xml:space="preserve"> Candidate may still seek guidance toward mastery in this area.</w:t>
            </w:r>
          </w:p>
          <w:p w14:paraId="43F8E37B" w14:textId="77777777" w:rsidR="001F0107" w:rsidRPr="00F23DA1" w:rsidRDefault="001F0107" w:rsidP="00ED6FDD">
            <w:pPr>
              <w:pStyle w:val="NormalWeb"/>
              <w:spacing w:before="0" w:beforeAutospacing="0" w:after="0" w:afterAutospacing="0"/>
              <w:ind w:left="40" w:right="60"/>
              <w:rPr>
                <w:rFonts w:asciiTheme="minorHAnsi" w:hAnsiTheme="minorHAnsi" w:cstheme="minorHAnsi"/>
                <w:bCs/>
                <w:color w:val="000000"/>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68F86FF7" w14:textId="2A7D602E" w:rsidR="001F0107" w:rsidRPr="00F23DA1" w:rsidRDefault="001F0107" w:rsidP="001F0107">
            <w:pPr>
              <w:rPr>
                <w:rFonts w:asciiTheme="minorHAnsi" w:hAnsiTheme="minorHAnsi" w:cstheme="minorHAnsi"/>
                <w:sz w:val="20"/>
                <w:szCs w:val="20"/>
                <w:highlight w:val="yellow"/>
              </w:rPr>
            </w:pPr>
            <w:r w:rsidRPr="00F23DA1">
              <w:rPr>
                <w:rFonts w:asciiTheme="minorHAnsi" w:hAnsiTheme="minorHAnsi" w:cstheme="minorHAnsi"/>
                <w:bCs/>
                <w:sz w:val="20"/>
                <w:szCs w:val="20"/>
                <w:highlight w:val="yellow"/>
              </w:rPr>
              <w:t>Candidate expertly designs and implements activities in a classroom that demonstrate ethical decision-making with respect to the treatment of all living organisms i</w:t>
            </w:r>
            <w:r w:rsidR="00E40EE2" w:rsidRPr="00F23DA1">
              <w:rPr>
                <w:rFonts w:asciiTheme="minorHAnsi" w:hAnsiTheme="minorHAnsi" w:cstheme="minorHAnsi"/>
                <w:bCs/>
                <w:sz w:val="20"/>
                <w:szCs w:val="20"/>
                <w:highlight w:val="yellow"/>
              </w:rPr>
              <w:t xml:space="preserve">n and out of the classroom. The candidate always </w:t>
            </w:r>
            <w:r w:rsidRPr="00F23DA1">
              <w:rPr>
                <w:rFonts w:asciiTheme="minorHAnsi" w:hAnsiTheme="minorHAnsi" w:cstheme="minorHAnsi"/>
                <w:bCs/>
                <w:sz w:val="20"/>
                <w:szCs w:val="20"/>
                <w:highlight w:val="yellow"/>
              </w:rPr>
              <w:t>emphasize</w:t>
            </w:r>
            <w:r w:rsidR="00E40EE2" w:rsidRPr="00F23DA1">
              <w:rPr>
                <w:rFonts w:asciiTheme="minorHAnsi" w:hAnsiTheme="minorHAnsi" w:cstheme="minorHAnsi"/>
                <w:bCs/>
                <w:sz w:val="20"/>
                <w:szCs w:val="20"/>
                <w:highlight w:val="yellow"/>
              </w:rPr>
              <w:t>s</w:t>
            </w:r>
            <w:r w:rsidRPr="00F23DA1">
              <w:rPr>
                <w:rFonts w:asciiTheme="minorHAnsi" w:hAnsiTheme="minorHAnsi" w:cstheme="minorHAnsi"/>
                <w:bCs/>
                <w:sz w:val="20"/>
                <w:szCs w:val="20"/>
                <w:highlight w:val="yellow"/>
              </w:rPr>
              <w:t xml:space="preserve"> safe, humane, and ethical</w:t>
            </w:r>
            <w:r w:rsidR="00E40EE2" w:rsidRPr="00F23DA1">
              <w:rPr>
                <w:rFonts w:asciiTheme="minorHAnsi" w:hAnsiTheme="minorHAnsi" w:cstheme="minorHAnsi"/>
                <w:bCs/>
                <w:sz w:val="20"/>
                <w:szCs w:val="20"/>
                <w:highlight w:val="yellow"/>
              </w:rPr>
              <w:t xml:space="preserve"> treatment of animals and always </w:t>
            </w:r>
            <w:r w:rsidR="00821732" w:rsidRPr="00F23DA1">
              <w:rPr>
                <w:rFonts w:asciiTheme="minorHAnsi" w:hAnsiTheme="minorHAnsi" w:cstheme="minorHAnsi"/>
                <w:bCs/>
                <w:sz w:val="20"/>
                <w:szCs w:val="20"/>
                <w:highlight w:val="yellow"/>
              </w:rPr>
              <w:t>complies</w:t>
            </w:r>
            <w:r w:rsidRPr="00F23DA1">
              <w:rPr>
                <w:rFonts w:asciiTheme="minorHAnsi" w:hAnsiTheme="minorHAnsi" w:cstheme="minorHAnsi"/>
                <w:bCs/>
                <w:sz w:val="20"/>
                <w:szCs w:val="20"/>
                <w:highlight w:val="yellow"/>
              </w:rPr>
              <w:t xml:space="preserve"> with the legal restrictions on the collection, keeping, and use of living organisms.</w:t>
            </w:r>
            <w:r w:rsidR="00E40EE2" w:rsidRPr="00F23DA1">
              <w:rPr>
                <w:rFonts w:asciiTheme="minorHAnsi" w:hAnsiTheme="minorHAnsi" w:cstheme="minorHAnsi"/>
                <w:bCs/>
                <w:sz w:val="20"/>
                <w:szCs w:val="20"/>
                <w:highlight w:val="yellow"/>
              </w:rPr>
              <w:t xml:space="preserve"> </w:t>
            </w:r>
          </w:p>
          <w:p w14:paraId="3E3BC9DD" w14:textId="77777777" w:rsidR="001F0107" w:rsidRPr="00F23DA1" w:rsidRDefault="001F0107" w:rsidP="001F0107">
            <w:pPr>
              <w:rPr>
                <w:rFonts w:asciiTheme="minorHAnsi" w:hAnsiTheme="minorHAnsi" w:cstheme="minorHAnsi"/>
                <w:bCs/>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16BC02F9" w14:textId="7C30FCBF" w:rsidR="001F0107" w:rsidRPr="00F23DA1" w:rsidRDefault="001F0107" w:rsidP="001835D4">
            <w:pPr>
              <w:spacing w:line="259" w:lineRule="auto"/>
              <w:ind w:left="1" w:firstLine="0"/>
              <w:rPr>
                <w:rFonts w:asciiTheme="minorHAnsi" w:eastAsia="Calibri" w:hAnsiTheme="minorHAnsi" w:cstheme="minorHAnsi"/>
                <w:b/>
                <w:sz w:val="20"/>
                <w:szCs w:val="20"/>
                <w:highlight w:val="yellow"/>
              </w:rPr>
            </w:pPr>
            <w:r w:rsidRPr="00F23DA1">
              <w:rPr>
                <w:rFonts w:asciiTheme="minorHAnsi" w:eastAsia="Calibri" w:hAnsiTheme="minorHAnsi" w:cstheme="minorHAnsi"/>
                <w:b/>
                <w:sz w:val="20"/>
                <w:szCs w:val="20"/>
                <w:highlight w:val="yellow"/>
              </w:rPr>
              <w:t>NOTE:  FOR BIOLOGY STUDENTS ONLY</w:t>
            </w:r>
          </w:p>
        </w:tc>
      </w:tr>
      <w:tr w:rsidR="00094281" w:rsidRPr="002F3BFA" w14:paraId="798B9BCC" w14:textId="77777777" w:rsidTr="004060F5">
        <w:trPr>
          <w:trHeight w:val="1462"/>
        </w:trPr>
        <w:tc>
          <w:tcPr>
            <w:tcW w:w="1268" w:type="dxa"/>
            <w:gridSpan w:val="2"/>
            <w:tcBorders>
              <w:top w:val="single" w:sz="4" w:space="0" w:color="B4C5E7"/>
              <w:left w:val="single" w:sz="4" w:space="0" w:color="B4C5E7"/>
              <w:bottom w:val="single" w:sz="4" w:space="0" w:color="B4C5E7"/>
              <w:right w:val="single" w:sz="4" w:space="0" w:color="B4C5E7"/>
            </w:tcBorders>
          </w:tcPr>
          <w:p w14:paraId="3BE55B2F" w14:textId="69C67599" w:rsidR="00F5741C" w:rsidRDefault="00F23DA1" w:rsidP="00094281">
            <w:pPr>
              <w:spacing w:line="242" w:lineRule="auto"/>
              <w:ind w:left="0" w:firstLine="0"/>
              <w:rPr>
                <w:rFonts w:asciiTheme="minorHAnsi" w:eastAsia="Calibri" w:hAnsiTheme="minorHAnsi" w:cstheme="minorHAnsi"/>
                <w:b/>
                <w:sz w:val="20"/>
                <w:szCs w:val="20"/>
              </w:rPr>
            </w:pPr>
            <w:r>
              <w:rPr>
                <w:rFonts w:asciiTheme="minorHAnsi" w:eastAsia="Calibri" w:hAnsiTheme="minorHAnsi" w:cstheme="minorHAnsi"/>
                <w:b/>
                <w:sz w:val="20"/>
                <w:szCs w:val="20"/>
              </w:rPr>
              <w:t>4</w:t>
            </w:r>
            <w:r w:rsidR="00F5741C">
              <w:rPr>
                <w:rFonts w:asciiTheme="minorHAnsi" w:eastAsia="Calibri" w:hAnsiTheme="minorHAnsi" w:cstheme="minorHAnsi"/>
                <w:b/>
                <w:sz w:val="20"/>
                <w:szCs w:val="20"/>
              </w:rPr>
              <w:t>.1</w:t>
            </w:r>
          </w:p>
          <w:p w14:paraId="412F67A9" w14:textId="603066D1" w:rsidR="00094281" w:rsidRPr="002F3BFA" w:rsidRDefault="00094281" w:rsidP="00094281">
            <w:pPr>
              <w:spacing w:line="242" w:lineRule="auto"/>
              <w:ind w:left="0" w:firstLine="0"/>
              <w:rPr>
                <w:rFonts w:asciiTheme="minorHAnsi" w:hAnsiTheme="minorHAnsi" w:cstheme="minorHAnsi"/>
                <w:sz w:val="20"/>
                <w:szCs w:val="20"/>
              </w:rPr>
            </w:pPr>
            <w:proofErr w:type="spellStart"/>
            <w:r w:rsidRPr="002F3BFA">
              <w:rPr>
                <w:rFonts w:asciiTheme="minorHAnsi" w:eastAsia="Calibri" w:hAnsiTheme="minorHAnsi" w:cstheme="minorHAnsi"/>
                <w:b/>
                <w:sz w:val="20"/>
                <w:szCs w:val="20"/>
              </w:rPr>
              <w:t>InTASC</w:t>
            </w:r>
            <w:proofErr w:type="spellEnd"/>
            <w:r w:rsidRPr="002F3BFA">
              <w:rPr>
                <w:rFonts w:asciiTheme="minorHAnsi" w:eastAsia="Calibri" w:hAnsiTheme="minorHAnsi" w:cstheme="minorHAnsi"/>
                <w:b/>
                <w:sz w:val="20"/>
                <w:szCs w:val="20"/>
              </w:rPr>
              <w:t xml:space="preserve"> 4: CONTENT KNOWLEDGE. </w:t>
            </w:r>
          </w:p>
          <w:p w14:paraId="52A89097" w14:textId="77777777" w:rsidR="00094281" w:rsidRPr="002F3BFA" w:rsidRDefault="00094281" w:rsidP="00094281">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 xml:space="preserve">Subject Matter </w:t>
            </w:r>
          </w:p>
          <w:p w14:paraId="27BFD4A9" w14:textId="77777777" w:rsidR="00094281" w:rsidRPr="002F3BFA" w:rsidRDefault="00094281" w:rsidP="00094281">
            <w:pPr>
              <w:spacing w:line="259" w:lineRule="auto"/>
              <w:ind w:left="0" w:firstLine="0"/>
              <w:jc w:val="both"/>
              <w:rPr>
                <w:rFonts w:asciiTheme="minorHAnsi" w:eastAsia="Calibri" w:hAnsiTheme="minorHAnsi" w:cstheme="minorHAnsi"/>
                <w:b/>
                <w:sz w:val="20"/>
                <w:szCs w:val="20"/>
              </w:rPr>
            </w:pPr>
            <w:r w:rsidRPr="002F3BFA">
              <w:rPr>
                <w:rFonts w:asciiTheme="minorHAnsi" w:eastAsia="Calibri" w:hAnsiTheme="minorHAnsi" w:cstheme="minorHAnsi"/>
                <w:b/>
                <w:sz w:val="20"/>
                <w:szCs w:val="20"/>
              </w:rPr>
              <w:t xml:space="preserve">Content Knowledge </w:t>
            </w:r>
          </w:p>
          <w:p w14:paraId="326DAF1C" w14:textId="68E7EC32" w:rsidR="00094281" w:rsidRPr="002F3BFA" w:rsidRDefault="00094281" w:rsidP="00094281">
            <w:pPr>
              <w:spacing w:line="242" w:lineRule="auto"/>
              <w:ind w:left="0" w:firstLine="0"/>
              <w:rPr>
                <w:rFonts w:asciiTheme="minorHAnsi" w:eastAsia="Calibri" w:hAnsiTheme="minorHAnsi" w:cstheme="minorHAnsi"/>
                <w:b/>
                <w:sz w:val="20"/>
                <w:szCs w:val="20"/>
              </w:rPr>
            </w:pPr>
          </w:p>
        </w:tc>
        <w:tc>
          <w:tcPr>
            <w:tcW w:w="1787" w:type="dxa"/>
            <w:tcBorders>
              <w:top w:val="single" w:sz="4" w:space="0" w:color="B4C5E7"/>
              <w:left w:val="single" w:sz="4" w:space="0" w:color="B4C5E7"/>
              <w:bottom w:val="single" w:sz="4" w:space="0" w:color="B4C5E7"/>
              <w:right w:val="single" w:sz="4" w:space="0" w:color="B4C5E7"/>
            </w:tcBorders>
          </w:tcPr>
          <w:p w14:paraId="2C90D676" w14:textId="77777777" w:rsidR="00094281" w:rsidRPr="002F3BFA" w:rsidRDefault="00094281" w:rsidP="00094281">
            <w:pPr>
              <w:spacing w:line="259" w:lineRule="auto"/>
              <w:ind w:left="1" w:firstLine="0"/>
              <w:rPr>
                <w:rFonts w:asciiTheme="minorHAnsi" w:eastAsia="Calibri" w:hAnsiTheme="minorHAnsi" w:cstheme="minorHAnsi"/>
                <w:sz w:val="20"/>
                <w:szCs w:val="20"/>
              </w:rPr>
            </w:pPr>
            <w:proofErr w:type="spellStart"/>
            <w:r w:rsidRPr="002F3BFA">
              <w:rPr>
                <w:rFonts w:asciiTheme="minorHAnsi" w:eastAsia="Calibri" w:hAnsiTheme="minorHAnsi" w:cstheme="minorHAnsi"/>
                <w:sz w:val="20"/>
                <w:szCs w:val="20"/>
              </w:rPr>
              <w:t>InTASC</w:t>
            </w:r>
            <w:proofErr w:type="spellEnd"/>
            <w:r w:rsidRPr="002F3BFA">
              <w:rPr>
                <w:rFonts w:asciiTheme="minorHAnsi" w:eastAsia="Calibri" w:hAnsiTheme="minorHAnsi" w:cstheme="minorHAnsi"/>
                <w:sz w:val="20"/>
                <w:szCs w:val="20"/>
              </w:rPr>
              <w:t xml:space="preserve"> 4 </w:t>
            </w:r>
          </w:p>
          <w:p w14:paraId="4B804AC1" w14:textId="77777777" w:rsidR="00094281" w:rsidRPr="002F3BFA" w:rsidRDefault="00094281" w:rsidP="00094281">
            <w:pPr>
              <w:spacing w:line="259" w:lineRule="auto"/>
              <w:ind w:left="1" w:firstLine="0"/>
              <w:rPr>
                <w:rFonts w:asciiTheme="minorHAnsi" w:eastAsia="Calibri" w:hAnsiTheme="minorHAnsi" w:cstheme="minorHAnsi"/>
                <w:sz w:val="20"/>
                <w:szCs w:val="20"/>
              </w:rPr>
            </w:pPr>
          </w:p>
          <w:p w14:paraId="6F8E4964" w14:textId="77777777" w:rsidR="00094281" w:rsidRPr="002F3BFA" w:rsidRDefault="00094281" w:rsidP="00094281">
            <w:pPr>
              <w:spacing w:line="259" w:lineRule="auto"/>
              <w:ind w:left="1" w:firstLine="0"/>
              <w:rPr>
                <w:rFonts w:asciiTheme="minorHAnsi" w:eastAsia="Calibri" w:hAnsiTheme="minorHAnsi" w:cstheme="minorHAnsi"/>
                <w:sz w:val="20"/>
                <w:szCs w:val="20"/>
              </w:rPr>
            </w:pPr>
          </w:p>
          <w:p w14:paraId="34E3896F" w14:textId="77777777" w:rsidR="00094281" w:rsidRPr="002F3BFA" w:rsidRDefault="00094281" w:rsidP="00094281">
            <w:pPr>
              <w:spacing w:line="259" w:lineRule="auto"/>
              <w:ind w:left="1" w:firstLine="0"/>
              <w:rPr>
                <w:rFonts w:asciiTheme="minorHAnsi" w:eastAsia="Calibri" w:hAnsiTheme="minorHAnsi" w:cstheme="minorHAnsi"/>
                <w:sz w:val="20"/>
                <w:szCs w:val="20"/>
              </w:rPr>
            </w:pPr>
          </w:p>
        </w:tc>
        <w:tc>
          <w:tcPr>
            <w:tcW w:w="1575" w:type="dxa"/>
            <w:tcBorders>
              <w:top w:val="single" w:sz="4" w:space="0" w:color="B4C5E7"/>
              <w:left w:val="single" w:sz="4" w:space="0" w:color="B4C5E7"/>
              <w:bottom w:val="single" w:sz="4" w:space="0" w:color="B4C5E7"/>
              <w:right w:val="single" w:sz="4" w:space="0" w:color="B4C5E7"/>
            </w:tcBorders>
          </w:tcPr>
          <w:p w14:paraId="181C2D03" w14:textId="77777777" w:rsidR="00094281" w:rsidRPr="002F3BFA" w:rsidRDefault="00094281" w:rsidP="00094281">
            <w:pPr>
              <w:spacing w:line="259" w:lineRule="auto"/>
              <w:ind w:left="1" w:firstLine="0"/>
              <w:rPr>
                <w:rFonts w:asciiTheme="minorHAnsi" w:eastAsia="Calibri" w:hAnsiTheme="minorHAnsi" w:cstheme="minorHAns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14:paraId="0BF77CB9" w14:textId="3C5F98DD" w:rsidR="00094281" w:rsidRPr="002F3BFA" w:rsidRDefault="00094281" w:rsidP="00094281">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Candidate demonstrates limited content knowledge in the subjects he/she teaches and does not pursue the acquisition of additional knowledge.</w:t>
            </w:r>
          </w:p>
        </w:tc>
        <w:tc>
          <w:tcPr>
            <w:tcW w:w="2487" w:type="dxa"/>
            <w:tcBorders>
              <w:top w:val="single" w:sz="4" w:space="0" w:color="B4C5E7"/>
              <w:left w:val="single" w:sz="4" w:space="0" w:color="B4C5E7"/>
              <w:bottom w:val="single" w:sz="4" w:space="0" w:color="B4C5E7"/>
              <w:right w:val="single" w:sz="4" w:space="0" w:color="B4C5E7"/>
            </w:tcBorders>
          </w:tcPr>
          <w:p w14:paraId="30787443" w14:textId="0BEAD4B5" w:rsidR="00094281" w:rsidRPr="002F3BFA" w:rsidRDefault="00094281" w:rsidP="00094281">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Candidate demonstrates a basic level of subject matter content knowledge in the subjects he/she teaches. There is still room for growth in this area.</w:t>
            </w:r>
          </w:p>
        </w:tc>
        <w:tc>
          <w:tcPr>
            <w:tcW w:w="2488" w:type="dxa"/>
            <w:tcBorders>
              <w:top w:val="single" w:sz="4" w:space="0" w:color="B4C5E7"/>
              <w:left w:val="single" w:sz="4" w:space="0" w:color="B4C5E7"/>
              <w:bottom w:val="single" w:sz="4" w:space="0" w:color="B4C5E7"/>
              <w:right w:val="single" w:sz="4" w:space="0" w:color="B4C5E7"/>
            </w:tcBorders>
          </w:tcPr>
          <w:p w14:paraId="18110AE1" w14:textId="698BA4F3" w:rsidR="00094281" w:rsidRPr="002F3BFA" w:rsidRDefault="00094281" w:rsidP="00094281">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 xml:space="preserve">Candidate demonstrates depth and breadth of subject matter content knowledge in the subjects he/she teaches.   </w:t>
            </w:r>
          </w:p>
        </w:tc>
        <w:tc>
          <w:tcPr>
            <w:tcW w:w="2488" w:type="dxa"/>
            <w:tcBorders>
              <w:top w:val="single" w:sz="4" w:space="0" w:color="B4C5E7"/>
              <w:left w:val="single" w:sz="4" w:space="0" w:color="B4C5E7"/>
              <w:bottom w:val="single" w:sz="4" w:space="0" w:color="B4C5E7"/>
              <w:right w:val="single" w:sz="4" w:space="0" w:color="B4C5E7"/>
            </w:tcBorders>
          </w:tcPr>
          <w:p w14:paraId="60DB19BA" w14:textId="5700D77B" w:rsidR="00094281" w:rsidRPr="002F3BFA" w:rsidRDefault="00094281" w:rsidP="00094281">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Candidate demonstrates a mastery of subject matter content knowledge in the subjects he/she teaches, and consistently goes beyond to find ways to continue to gain new content knowledge in real time.</w:t>
            </w:r>
          </w:p>
        </w:tc>
        <w:tc>
          <w:tcPr>
            <w:tcW w:w="2488" w:type="dxa"/>
            <w:tcBorders>
              <w:top w:val="single" w:sz="4" w:space="0" w:color="B4C5E7"/>
              <w:left w:val="single" w:sz="4" w:space="0" w:color="B4C5E7"/>
              <w:bottom w:val="single" w:sz="4" w:space="0" w:color="B4C5E7"/>
              <w:right w:val="single" w:sz="4" w:space="0" w:color="B4C5E7"/>
            </w:tcBorders>
          </w:tcPr>
          <w:p w14:paraId="5076D30E" w14:textId="77777777" w:rsidR="00094281" w:rsidRPr="002F3BFA" w:rsidRDefault="00094281" w:rsidP="00094281">
            <w:pPr>
              <w:spacing w:line="259" w:lineRule="auto"/>
              <w:ind w:left="1" w:firstLine="0"/>
              <w:rPr>
                <w:rFonts w:asciiTheme="minorHAnsi" w:eastAsia="Calibri" w:hAnsiTheme="minorHAnsi" w:cstheme="minorHAnsi"/>
                <w:sz w:val="20"/>
                <w:szCs w:val="20"/>
              </w:rPr>
            </w:pPr>
          </w:p>
        </w:tc>
      </w:tr>
      <w:tr w:rsidR="005E1287" w:rsidRPr="002F3BFA" w14:paraId="37FFF60C" w14:textId="77777777" w:rsidTr="004060F5">
        <w:trPr>
          <w:trHeight w:val="1462"/>
        </w:trPr>
        <w:tc>
          <w:tcPr>
            <w:tcW w:w="1268" w:type="dxa"/>
            <w:gridSpan w:val="2"/>
            <w:tcBorders>
              <w:top w:val="single" w:sz="4" w:space="0" w:color="B4C5E7"/>
              <w:left w:val="single" w:sz="4" w:space="0" w:color="B4C5E7"/>
              <w:bottom w:val="single" w:sz="4" w:space="0" w:color="B4C5E7"/>
              <w:right w:val="single" w:sz="4" w:space="0" w:color="B4C5E7"/>
            </w:tcBorders>
          </w:tcPr>
          <w:p w14:paraId="651FB146" w14:textId="119D9ED3" w:rsidR="00F5741C" w:rsidRPr="00F23DA1" w:rsidRDefault="00F23DA1" w:rsidP="005E1287">
            <w:pPr>
              <w:rPr>
                <w:rFonts w:asciiTheme="minorHAnsi" w:hAnsiTheme="minorHAnsi" w:cstheme="minorHAnsi"/>
                <w:b/>
                <w:bCs/>
                <w:sz w:val="20"/>
                <w:szCs w:val="20"/>
                <w:highlight w:val="yellow"/>
              </w:rPr>
            </w:pPr>
            <w:r w:rsidRPr="00F23DA1">
              <w:rPr>
                <w:rFonts w:asciiTheme="minorHAnsi" w:hAnsiTheme="minorHAnsi" w:cstheme="minorHAnsi"/>
                <w:b/>
                <w:bCs/>
                <w:sz w:val="20"/>
                <w:szCs w:val="20"/>
                <w:highlight w:val="yellow"/>
              </w:rPr>
              <w:lastRenderedPageBreak/>
              <w:t>4.a</w:t>
            </w:r>
          </w:p>
          <w:p w14:paraId="6A9D5CFB" w14:textId="505EEFBB" w:rsidR="005E1287" w:rsidRPr="00F23DA1" w:rsidRDefault="005E1287" w:rsidP="005E1287">
            <w:pPr>
              <w:rPr>
                <w:rFonts w:asciiTheme="minorHAnsi" w:hAnsiTheme="minorHAnsi" w:cstheme="minorHAnsi"/>
                <w:sz w:val="20"/>
                <w:szCs w:val="20"/>
                <w:highlight w:val="yellow"/>
              </w:rPr>
            </w:pPr>
            <w:r w:rsidRPr="00F23DA1">
              <w:rPr>
                <w:rFonts w:asciiTheme="minorHAnsi" w:hAnsiTheme="minorHAnsi" w:cstheme="minorHAnsi"/>
                <w:bCs/>
                <w:sz w:val="20"/>
                <w:szCs w:val="20"/>
                <w:highlight w:val="yellow"/>
              </w:rPr>
              <w:t>Design instruction and assessment strategies that confront and address naïve concepts/ preconceptions.</w:t>
            </w:r>
          </w:p>
          <w:p w14:paraId="3204F874" w14:textId="77777777" w:rsidR="005E1287" w:rsidRPr="00F23DA1" w:rsidRDefault="005E1287" w:rsidP="005E1287">
            <w:pPr>
              <w:rPr>
                <w:rFonts w:asciiTheme="minorHAnsi" w:hAnsiTheme="minorHAnsi" w:cstheme="minorHAnsi"/>
                <w:bCs/>
                <w:sz w:val="20"/>
                <w:szCs w:val="20"/>
                <w:highlight w:val="yellow"/>
              </w:rPr>
            </w:pPr>
          </w:p>
          <w:p w14:paraId="369FFC61" w14:textId="77777777" w:rsidR="005E1287" w:rsidRPr="00F23DA1" w:rsidRDefault="005E1287" w:rsidP="00094281">
            <w:pPr>
              <w:spacing w:line="242" w:lineRule="auto"/>
              <w:ind w:left="0" w:firstLine="0"/>
              <w:rPr>
                <w:rFonts w:asciiTheme="minorHAnsi" w:eastAsia="Calibri" w:hAnsiTheme="minorHAnsi" w:cstheme="minorHAnsi"/>
                <w:sz w:val="20"/>
                <w:szCs w:val="20"/>
                <w:highlight w:val="yellow"/>
              </w:rPr>
            </w:pPr>
          </w:p>
        </w:tc>
        <w:tc>
          <w:tcPr>
            <w:tcW w:w="1787" w:type="dxa"/>
            <w:tcBorders>
              <w:top w:val="single" w:sz="4" w:space="0" w:color="B4C5E7"/>
              <w:left w:val="single" w:sz="4" w:space="0" w:color="B4C5E7"/>
              <w:bottom w:val="single" w:sz="4" w:space="0" w:color="B4C5E7"/>
              <w:right w:val="single" w:sz="4" w:space="0" w:color="B4C5E7"/>
            </w:tcBorders>
          </w:tcPr>
          <w:p w14:paraId="32A1EF14" w14:textId="420EC002" w:rsidR="005E1287" w:rsidRPr="00F23DA1" w:rsidRDefault="005E1287" w:rsidP="00094281">
            <w:pPr>
              <w:spacing w:line="259" w:lineRule="auto"/>
              <w:ind w:left="1" w:firstLine="0"/>
              <w:rPr>
                <w:rFonts w:asciiTheme="minorHAnsi" w:eastAsia="Calibri" w:hAnsiTheme="minorHAnsi" w:cstheme="minorHAnsi"/>
                <w:sz w:val="20"/>
                <w:szCs w:val="20"/>
                <w:highlight w:val="yellow"/>
              </w:rPr>
            </w:pPr>
            <w:r w:rsidRPr="00F23DA1">
              <w:rPr>
                <w:rFonts w:asciiTheme="minorHAnsi" w:hAnsiTheme="minorHAnsi" w:cstheme="minorHAnsi"/>
                <w:bCs/>
                <w:sz w:val="20"/>
                <w:szCs w:val="20"/>
                <w:highlight w:val="yellow"/>
              </w:rPr>
              <w:t>NSTA 2c</w:t>
            </w:r>
          </w:p>
        </w:tc>
        <w:tc>
          <w:tcPr>
            <w:tcW w:w="1575" w:type="dxa"/>
            <w:tcBorders>
              <w:top w:val="single" w:sz="4" w:space="0" w:color="B4C5E7"/>
              <w:left w:val="single" w:sz="4" w:space="0" w:color="B4C5E7"/>
              <w:bottom w:val="single" w:sz="4" w:space="0" w:color="B4C5E7"/>
              <w:right w:val="single" w:sz="4" w:space="0" w:color="B4C5E7"/>
            </w:tcBorders>
          </w:tcPr>
          <w:p w14:paraId="095DA3F1" w14:textId="77777777" w:rsidR="005E1287" w:rsidRPr="00F23DA1" w:rsidRDefault="005E1287" w:rsidP="00094281">
            <w:pPr>
              <w:spacing w:line="259" w:lineRule="auto"/>
              <w:ind w:left="1" w:firstLine="0"/>
              <w:rPr>
                <w:rFonts w:asciiTheme="minorHAnsi" w:eastAsia="Calibri" w:hAnsiTheme="minorHAnsi" w:cstheme="minorHAns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0C603C48" w14:textId="488BBA25" w:rsidR="005E1287" w:rsidRPr="00F23DA1" w:rsidRDefault="002F3BFA" w:rsidP="005E1287">
            <w:pPr>
              <w:rPr>
                <w:rFonts w:asciiTheme="minorHAnsi" w:hAnsiTheme="minorHAnsi" w:cstheme="minorHAnsi"/>
                <w:sz w:val="20"/>
                <w:szCs w:val="20"/>
                <w:highlight w:val="yellow"/>
              </w:rPr>
            </w:pPr>
            <w:r w:rsidRPr="00F23DA1">
              <w:rPr>
                <w:rFonts w:asciiTheme="minorHAnsi" w:hAnsiTheme="minorHAnsi" w:cstheme="minorHAnsi"/>
                <w:bCs/>
                <w:sz w:val="20"/>
                <w:szCs w:val="20"/>
                <w:highlight w:val="yellow"/>
              </w:rPr>
              <w:t xml:space="preserve">Candidate does not design </w:t>
            </w:r>
            <w:r w:rsidR="005E1287" w:rsidRPr="00F23DA1">
              <w:rPr>
                <w:rFonts w:asciiTheme="minorHAnsi" w:hAnsiTheme="minorHAnsi" w:cstheme="minorHAnsi"/>
                <w:bCs/>
                <w:sz w:val="20"/>
                <w:szCs w:val="20"/>
                <w:highlight w:val="yellow"/>
              </w:rPr>
              <w:t>instruction and assessment strategies that confront and address naïve concepts/ preconceptions.</w:t>
            </w:r>
          </w:p>
          <w:p w14:paraId="68670793" w14:textId="77777777" w:rsidR="005E1287" w:rsidRPr="00F23DA1" w:rsidRDefault="005E1287" w:rsidP="00094281">
            <w:pPr>
              <w:spacing w:line="259" w:lineRule="auto"/>
              <w:ind w:left="1" w:firstLine="0"/>
              <w:rPr>
                <w:rFonts w:asciiTheme="minorHAnsi" w:eastAsia="Calibri" w:hAnsiTheme="minorHAnsi" w:cstheme="minorHAnsi"/>
                <w:sz w:val="20"/>
                <w:szCs w:val="20"/>
                <w:highlight w:val="yellow"/>
              </w:rPr>
            </w:pPr>
          </w:p>
        </w:tc>
        <w:tc>
          <w:tcPr>
            <w:tcW w:w="2487" w:type="dxa"/>
            <w:tcBorders>
              <w:top w:val="single" w:sz="4" w:space="0" w:color="B4C5E7"/>
              <w:left w:val="single" w:sz="4" w:space="0" w:color="B4C5E7"/>
              <w:bottom w:val="single" w:sz="4" w:space="0" w:color="B4C5E7"/>
              <w:right w:val="single" w:sz="4" w:space="0" w:color="B4C5E7"/>
            </w:tcBorders>
          </w:tcPr>
          <w:p w14:paraId="74C388B3" w14:textId="026DE76D" w:rsidR="005E1287" w:rsidRPr="00F23DA1" w:rsidRDefault="002F3BFA" w:rsidP="005E1287">
            <w:pPr>
              <w:rPr>
                <w:rFonts w:asciiTheme="minorHAnsi" w:hAnsiTheme="minorHAnsi" w:cstheme="minorHAnsi"/>
                <w:sz w:val="20"/>
                <w:szCs w:val="20"/>
                <w:highlight w:val="yellow"/>
              </w:rPr>
            </w:pPr>
            <w:r w:rsidRPr="00F23DA1">
              <w:rPr>
                <w:rFonts w:asciiTheme="minorHAnsi" w:hAnsiTheme="minorHAnsi" w:cstheme="minorHAnsi"/>
                <w:bCs/>
                <w:sz w:val="20"/>
                <w:szCs w:val="20"/>
                <w:highlight w:val="yellow"/>
              </w:rPr>
              <w:t>Candidate is beginning to design</w:t>
            </w:r>
            <w:r w:rsidR="005E1287" w:rsidRPr="00F23DA1">
              <w:rPr>
                <w:rFonts w:asciiTheme="minorHAnsi" w:hAnsiTheme="minorHAnsi" w:cstheme="minorHAnsi"/>
                <w:bCs/>
                <w:sz w:val="20"/>
                <w:szCs w:val="20"/>
                <w:highlight w:val="yellow"/>
              </w:rPr>
              <w:t xml:space="preserve"> instruction and assessment strategies that confront and address naïve concepts/ preconceptions.</w:t>
            </w:r>
          </w:p>
          <w:p w14:paraId="539A86FD" w14:textId="77777777" w:rsidR="005E1287" w:rsidRPr="00F23DA1" w:rsidRDefault="005E1287" w:rsidP="00094281">
            <w:pPr>
              <w:spacing w:line="259" w:lineRule="auto"/>
              <w:ind w:left="1" w:firstLine="0"/>
              <w:rPr>
                <w:rFonts w:asciiTheme="minorHAnsi" w:eastAsia="Calibri" w:hAnsiTheme="minorHAnsi" w:cstheme="minorHAns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5E6B9454" w14:textId="3CB6B47F" w:rsidR="002F3BFA" w:rsidRPr="00F23DA1" w:rsidRDefault="002F3BFA" w:rsidP="002F3BFA">
            <w:pPr>
              <w:rPr>
                <w:rFonts w:asciiTheme="minorHAnsi" w:hAnsiTheme="minorHAnsi" w:cstheme="minorHAnsi"/>
                <w:sz w:val="20"/>
                <w:szCs w:val="20"/>
                <w:highlight w:val="yellow"/>
              </w:rPr>
            </w:pPr>
            <w:r w:rsidRPr="00F23DA1">
              <w:rPr>
                <w:rFonts w:asciiTheme="minorHAnsi" w:hAnsiTheme="minorHAnsi" w:cstheme="minorHAnsi"/>
                <w:bCs/>
                <w:sz w:val="20"/>
                <w:szCs w:val="20"/>
                <w:highlight w:val="yellow"/>
              </w:rPr>
              <w:t>Candidate demonstrates science content knowledge and often designs instruction and assessment strategies that confront and address naïve concepts/ preconceptions. Candidate may still seek guidance toward mastery in this area.</w:t>
            </w:r>
          </w:p>
          <w:p w14:paraId="6A398A06" w14:textId="77777777" w:rsidR="005E1287" w:rsidRPr="00F23DA1" w:rsidRDefault="005E1287" w:rsidP="002F3BFA">
            <w:pPr>
              <w:rPr>
                <w:rFonts w:asciiTheme="minorHAnsi" w:eastAsia="Calibri" w:hAnsiTheme="minorHAnsi" w:cstheme="minorHAns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4D2DE553" w14:textId="7B6D85B4" w:rsidR="005E1287" w:rsidRPr="00F23DA1" w:rsidRDefault="005E1287" w:rsidP="005E1287">
            <w:pPr>
              <w:rPr>
                <w:rFonts w:asciiTheme="minorHAnsi" w:hAnsiTheme="minorHAnsi" w:cstheme="minorHAnsi"/>
                <w:sz w:val="20"/>
                <w:szCs w:val="20"/>
                <w:highlight w:val="yellow"/>
              </w:rPr>
            </w:pPr>
            <w:r w:rsidRPr="00F23DA1">
              <w:rPr>
                <w:rFonts w:asciiTheme="minorHAnsi" w:hAnsiTheme="minorHAnsi" w:cstheme="minorHAnsi"/>
                <w:bCs/>
                <w:sz w:val="20"/>
                <w:szCs w:val="20"/>
                <w:highlight w:val="yellow"/>
              </w:rPr>
              <w:t xml:space="preserve">Candidate expertly </w:t>
            </w:r>
            <w:r w:rsidR="002F3BFA" w:rsidRPr="00F23DA1">
              <w:rPr>
                <w:rFonts w:asciiTheme="minorHAnsi" w:hAnsiTheme="minorHAnsi" w:cstheme="minorHAnsi"/>
                <w:bCs/>
                <w:sz w:val="20"/>
                <w:szCs w:val="20"/>
                <w:highlight w:val="yellow"/>
              </w:rPr>
              <w:t xml:space="preserve">and masterfully </w:t>
            </w:r>
            <w:r w:rsidRPr="00F23DA1">
              <w:rPr>
                <w:rFonts w:asciiTheme="minorHAnsi" w:hAnsiTheme="minorHAnsi" w:cstheme="minorHAnsi"/>
                <w:bCs/>
                <w:sz w:val="20"/>
                <w:szCs w:val="20"/>
                <w:highlight w:val="yellow"/>
              </w:rPr>
              <w:t>demonstrates science content knowledge and designs instruction and assessment strategies that confront and address</w:t>
            </w:r>
            <w:r w:rsidR="002F3BFA" w:rsidRPr="00F23DA1">
              <w:rPr>
                <w:rFonts w:asciiTheme="minorHAnsi" w:hAnsiTheme="minorHAnsi" w:cstheme="minorHAnsi"/>
                <w:bCs/>
                <w:sz w:val="20"/>
                <w:szCs w:val="20"/>
                <w:highlight w:val="yellow"/>
              </w:rPr>
              <w:t xml:space="preserve"> naïve concepts/ preconceptions.</w:t>
            </w:r>
          </w:p>
          <w:p w14:paraId="3C70FA85" w14:textId="77777777" w:rsidR="005E1287" w:rsidRPr="00F23DA1" w:rsidRDefault="005E1287" w:rsidP="00094281">
            <w:pPr>
              <w:spacing w:line="259" w:lineRule="auto"/>
              <w:ind w:left="1" w:firstLine="0"/>
              <w:rPr>
                <w:rFonts w:asciiTheme="minorHAnsi" w:eastAsia="Calibri" w:hAnsiTheme="minorHAnsi" w:cstheme="minorHAns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5547A133" w14:textId="77777777" w:rsidR="005E1287" w:rsidRPr="002F3BFA" w:rsidRDefault="005E1287" w:rsidP="00094281">
            <w:pPr>
              <w:spacing w:line="259" w:lineRule="auto"/>
              <w:ind w:left="1" w:firstLine="0"/>
              <w:rPr>
                <w:rFonts w:asciiTheme="minorHAnsi" w:eastAsia="Calibri" w:hAnsiTheme="minorHAnsi" w:cstheme="minorHAnsi"/>
                <w:sz w:val="20"/>
                <w:szCs w:val="20"/>
              </w:rPr>
            </w:pPr>
          </w:p>
        </w:tc>
      </w:tr>
      <w:tr w:rsidR="00094281" w:rsidRPr="002F3BFA" w14:paraId="10BF83C5" w14:textId="77777777" w:rsidTr="004060F5">
        <w:trPr>
          <w:trHeight w:val="1311"/>
        </w:trPr>
        <w:tc>
          <w:tcPr>
            <w:tcW w:w="1268" w:type="dxa"/>
            <w:gridSpan w:val="2"/>
            <w:tcBorders>
              <w:top w:val="single" w:sz="4" w:space="0" w:color="B4C5E7"/>
              <w:left w:val="single" w:sz="4" w:space="0" w:color="B4C5E7"/>
              <w:bottom w:val="single" w:sz="4" w:space="0" w:color="B4C5E7"/>
              <w:right w:val="single" w:sz="4" w:space="0" w:color="B4C5E7"/>
            </w:tcBorders>
          </w:tcPr>
          <w:p w14:paraId="375218F8" w14:textId="73350D37" w:rsidR="00F5741C" w:rsidRDefault="00F5741C" w:rsidP="00094281">
            <w:pPr>
              <w:spacing w:after="1" w:line="240" w:lineRule="auto"/>
              <w:ind w:left="0" w:firstLine="0"/>
              <w:rPr>
                <w:rFonts w:asciiTheme="minorHAnsi" w:eastAsia="Calibri" w:hAnsiTheme="minorHAnsi" w:cstheme="minorHAnsi"/>
                <w:b/>
                <w:sz w:val="20"/>
                <w:szCs w:val="20"/>
              </w:rPr>
            </w:pPr>
            <w:r>
              <w:rPr>
                <w:rFonts w:asciiTheme="minorHAnsi" w:eastAsia="Calibri" w:hAnsiTheme="minorHAnsi" w:cstheme="minorHAnsi"/>
                <w:b/>
                <w:sz w:val="20"/>
                <w:szCs w:val="20"/>
              </w:rPr>
              <w:t>5</w:t>
            </w:r>
          </w:p>
          <w:p w14:paraId="0372F1B3" w14:textId="05BE3D7B" w:rsidR="00094281" w:rsidRPr="002F3BFA" w:rsidRDefault="00F5741C" w:rsidP="00094281">
            <w:pPr>
              <w:spacing w:after="1" w:line="240" w:lineRule="auto"/>
              <w:ind w:left="0" w:firstLine="0"/>
              <w:rPr>
                <w:rFonts w:asciiTheme="minorHAnsi" w:hAnsiTheme="minorHAnsi" w:cstheme="minorHAnsi"/>
                <w:sz w:val="20"/>
                <w:szCs w:val="20"/>
              </w:rPr>
            </w:pPr>
            <w:proofErr w:type="spellStart"/>
            <w:r>
              <w:rPr>
                <w:rFonts w:asciiTheme="minorHAnsi" w:eastAsia="Calibri" w:hAnsiTheme="minorHAnsi" w:cstheme="minorHAnsi"/>
                <w:b/>
                <w:sz w:val="20"/>
                <w:szCs w:val="20"/>
              </w:rPr>
              <w:t>I</w:t>
            </w:r>
            <w:r w:rsidR="00094281" w:rsidRPr="002F3BFA">
              <w:rPr>
                <w:rFonts w:asciiTheme="minorHAnsi" w:eastAsia="Calibri" w:hAnsiTheme="minorHAnsi" w:cstheme="minorHAnsi"/>
                <w:b/>
                <w:sz w:val="20"/>
                <w:szCs w:val="20"/>
              </w:rPr>
              <w:t>nTASC</w:t>
            </w:r>
            <w:proofErr w:type="spellEnd"/>
            <w:r w:rsidR="00094281" w:rsidRPr="002F3BFA">
              <w:rPr>
                <w:rFonts w:asciiTheme="minorHAnsi" w:eastAsia="Calibri" w:hAnsiTheme="minorHAnsi" w:cstheme="minorHAnsi"/>
                <w:b/>
                <w:sz w:val="20"/>
                <w:szCs w:val="20"/>
              </w:rPr>
              <w:t xml:space="preserve"> 5: APPLICATION OF CONTENT. </w:t>
            </w:r>
          </w:p>
          <w:p w14:paraId="6BAF07F6" w14:textId="77777777" w:rsidR="00094281" w:rsidRPr="002F3BFA" w:rsidRDefault="00094281" w:rsidP="00094281">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 xml:space="preserve">Application of </w:t>
            </w:r>
          </w:p>
          <w:p w14:paraId="34D16174" w14:textId="77777777" w:rsidR="00094281" w:rsidRPr="002F3BFA" w:rsidRDefault="00094281" w:rsidP="00094281">
            <w:pPr>
              <w:spacing w:line="259" w:lineRule="auto"/>
              <w:ind w:left="0" w:firstLine="0"/>
              <w:jc w:val="both"/>
              <w:rPr>
                <w:rFonts w:asciiTheme="minorHAnsi" w:eastAsia="Calibri" w:hAnsiTheme="minorHAnsi" w:cstheme="minorHAnsi"/>
                <w:b/>
                <w:sz w:val="20"/>
                <w:szCs w:val="20"/>
              </w:rPr>
            </w:pPr>
            <w:r w:rsidRPr="002F3BFA">
              <w:rPr>
                <w:rFonts w:asciiTheme="minorHAnsi" w:eastAsia="Calibri" w:hAnsiTheme="minorHAnsi" w:cstheme="minorHAnsi"/>
                <w:b/>
                <w:sz w:val="20"/>
                <w:szCs w:val="20"/>
              </w:rPr>
              <w:t xml:space="preserve">Content Knowledge </w:t>
            </w:r>
          </w:p>
          <w:p w14:paraId="46F2081B" w14:textId="0BE0AA31" w:rsidR="00094281" w:rsidRPr="002F3BFA" w:rsidRDefault="00094281" w:rsidP="00094281">
            <w:pPr>
              <w:spacing w:line="259" w:lineRule="auto"/>
              <w:ind w:left="0" w:firstLine="0"/>
              <w:jc w:val="both"/>
              <w:rPr>
                <w:rFonts w:asciiTheme="minorHAnsi" w:hAnsiTheme="minorHAnsi" w:cstheme="minorHAnsi"/>
                <w:sz w:val="20"/>
                <w:szCs w:val="20"/>
              </w:rPr>
            </w:pPr>
          </w:p>
        </w:tc>
        <w:tc>
          <w:tcPr>
            <w:tcW w:w="1787" w:type="dxa"/>
            <w:tcBorders>
              <w:top w:val="single" w:sz="4" w:space="0" w:color="B4C5E7"/>
              <w:left w:val="single" w:sz="4" w:space="0" w:color="B4C5E7"/>
              <w:bottom w:val="single" w:sz="4" w:space="0" w:color="B4C5E7"/>
              <w:right w:val="single" w:sz="4" w:space="0" w:color="B4C5E7"/>
            </w:tcBorders>
          </w:tcPr>
          <w:p w14:paraId="4E2DCE65" w14:textId="77777777" w:rsidR="00094281" w:rsidRPr="002F3BFA" w:rsidRDefault="00094281" w:rsidP="00094281">
            <w:pPr>
              <w:spacing w:line="259" w:lineRule="auto"/>
              <w:ind w:left="1" w:firstLine="0"/>
              <w:rPr>
                <w:rFonts w:asciiTheme="minorHAnsi" w:eastAsia="Calibri" w:hAnsiTheme="minorHAnsi" w:cstheme="minorHAnsi"/>
                <w:sz w:val="20"/>
                <w:szCs w:val="20"/>
              </w:rPr>
            </w:pPr>
            <w:proofErr w:type="spellStart"/>
            <w:r w:rsidRPr="002F3BFA">
              <w:rPr>
                <w:rFonts w:asciiTheme="minorHAnsi" w:eastAsia="Calibri" w:hAnsiTheme="minorHAnsi" w:cstheme="minorHAnsi"/>
                <w:sz w:val="20"/>
                <w:szCs w:val="20"/>
              </w:rPr>
              <w:t>InTASC</w:t>
            </w:r>
            <w:proofErr w:type="spellEnd"/>
            <w:r w:rsidRPr="002F3BFA">
              <w:rPr>
                <w:rFonts w:asciiTheme="minorHAnsi" w:eastAsia="Calibri" w:hAnsiTheme="minorHAnsi" w:cstheme="minorHAnsi"/>
                <w:sz w:val="20"/>
                <w:szCs w:val="20"/>
              </w:rPr>
              <w:t xml:space="preserve"> 5 </w:t>
            </w:r>
          </w:p>
          <w:p w14:paraId="4E53E9AF" w14:textId="77777777" w:rsidR="00094281" w:rsidRPr="002F3BFA" w:rsidRDefault="00094281" w:rsidP="00094281">
            <w:pPr>
              <w:spacing w:line="259" w:lineRule="auto"/>
              <w:ind w:left="1" w:firstLine="0"/>
              <w:rPr>
                <w:rFonts w:asciiTheme="minorHAnsi" w:eastAsia="Calibri" w:hAnsiTheme="minorHAnsi" w:cstheme="minorHAnsi"/>
                <w:sz w:val="20"/>
                <w:szCs w:val="20"/>
              </w:rPr>
            </w:pPr>
          </w:p>
          <w:p w14:paraId="0E8911E0" w14:textId="77777777" w:rsidR="00094281" w:rsidRPr="002F3BFA" w:rsidRDefault="00094281" w:rsidP="00025369">
            <w:pPr>
              <w:spacing w:line="259" w:lineRule="auto"/>
              <w:ind w:left="1" w:firstLine="0"/>
              <w:rPr>
                <w:rFonts w:asciiTheme="minorHAnsi" w:hAnsiTheme="minorHAnsi" w:cstheme="minorHAnsi"/>
                <w:sz w:val="20"/>
                <w:szCs w:val="20"/>
              </w:rPr>
            </w:pPr>
          </w:p>
        </w:tc>
        <w:tc>
          <w:tcPr>
            <w:tcW w:w="1575" w:type="dxa"/>
            <w:tcBorders>
              <w:top w:val="single" w:sz="4" w:space="0" w:color="B4C5E7"/>
              <w:left w:val="single" w:sz="4" w:space="0" w:color="B4C5E7"/>
              <w:bottom w:val="single" w:sz="4" w:space="0" w:color="B4C5E7"/>
              <w:right w:val="single" w:sz="4" w:space="0" w:color="B4C5E7"/>
            </w:tcBorders>
          </w:tcPr>
          <w:p w14:paraId="3B7F66E9" w14:textId="77777777" w:rsidR="00094281" w:rsidRPr="002F3BFA" w:rsidRDefault="00094281" w:rsidP="00094281">
            <w:pPr>
              <w:spacing w:line="259" w:lineRule="auto"/>
              <w:ind w:left="1" w:firstLine="0"/>
              <w:rPr>
                <w:rFonts w:asciiTheme="minorHAnsi" w:eastAsia="Calibri" w:hAnsiTheme="minorHAnsi" w:cstheme="minorHAns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14:paraId="219BDCC0" w14:textId="77777777" w:rsidR="00094281" w:rsidRPr="002F3BFA" w:rsidRDefault="00094281" w:rsidP="00094281">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 xml:space="preserve">Candidate does not attempt to connect content areas in a meaningful way.  </w:t>
            </w:r>
          </w:p>
        </w:tc>
        <w:tc>
          <w:tcPr>
            <w:tcW w:w="2487" w:type="dxa"/>
            <w:tcBorders>
              <w:top w:val="single" w:sz="4" w:space="0" w:color="B4C5E7"/>
              <w:left w:val="single" w:sz="4" w:space="0" w:color="B4C5E7"/>
              <w:bottom w:val="single" w:sz="4" w:space="0" w:color="B4C5E7"/>
              <w:right w:val="single" w:sz="4" w:space="0" w:color="B4C5E7"/>
            </w:tcBorders>
          </w:tcPr>
          <w:p w14:paraId="73707F00" w14:textId="77777777" w:rsidR="00094281" w:rsidRPr="002F3BFA" w:rsidRDefault="00094281" w:rsidP="00094281">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recognizes and models content principles and connections to real-world problems.  Candidate needs more practice to become comfortable in applying content knowledge and curricular experiences for students.</w:t>
            </w:r>
          </w:p>
        </w:tc>
        <w:tc>
          <w:tcPr>
            <w:tcW w:w="2488" w:type="dxa"/>
            <w:tcBorders>
              <w:top w:val="single" w:sz="4" w:space="0" w:color="B4C5E7"/>
              <w:left w:val="single" w:sz="4" w:space="0" w:color="B4C5E7"/>
              <w:bottom w:val="single" w:sz="4" w:space="0" w:color="B4C5E7"/>
              <w:right w:val="single" w:sz="4" w:space="0" w:color="B4C5E7"/>
            </w:tcBorders>
          </w:tcPr>
          <w:p w14:paraId="3DC50741" w14:textId="77777777" w:rsidR="00094281" w:rsidRPr="002F3BFA" w:rsidRDefault="00094281" w:rsidP="00094281">
            <w:pPr>
              <w:spacing w:line="259" w:lineRule="auto"/>
              <w:ind w:left="1" w:right="4" w:firstLine="0"/>
              <w:rPr>
                <w:rFonts w:asciiTheme="minorHAnsi" w:hAnsiTheme="minorHAnsi" w:cstheme="minorHAnsi"/>
                <w:sz w:val="20"/>
                <w:szCs w:val="20"/>
              </w:rPr>
            </w:pPr>
            <w:r w:rsidRPr="002F3BFA">
              <w:rPr>
                <w:rFonts w:asciiTheme="minorHAnsi" w:eastAsia="Calibri" w:hAnsiTheme="minorHAnsi" w:cstheme="minorHAnsi"/>
                <w:sz w:val="20"/>
                <w:szCs w:val="20"/>
              </w:rPr>
              <w:t>Candidate provides curricular experiences in which each student is able to apply content principles to solve unfamiliar and real-world problems. Candidate may still seek guidance toward mastery regarding ways to apply content knowledge and curricular experiences for students.</w:t>
            </w:r>
          </w:p>
        </w:tc>
        <w:tc>
          <w:tcPr>
            <w:tcW w:w="2488" w:type="dxa"/>
            <w:tcBorders>
              <w:top w:val="single" w:sz="4" w:space="0" w:color="B4C5E7"/>
              <w:left w:val="single" w:sz="4" w:space="0" w:color="B4C5E7"/>
              <w:bottom w:val="single" w:sz="4" w:space="0" w:color="B4C5E7"/>
              <w:right w:val="single" w:sz="4" w:space="0" w:color="B4C5E7"/>
            </w:tcBorders>
          </w:tcPr>
          <w:p w14:paraId="4AB423F3" w14:textId="77777777" w:rsidR="00094281" w:rsidRPr="002F3BFA" w:rsidRDefault="00094281" w:rsidP="00094281">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provides exemplary curricular experiences in which each student is able to apply content principles to solve unfamiliar and real-world problems.   The candidate consistently goes above and beyond to find ways to apply content knowledge into lesson and curriculum design in real time.</w:t>
            </w:r>
          </w:p>
        </w:tc>
        <w:tc>
          <w:tcPr>
            <w:tcW w:w="2488" w:type="dxa"/>
            <w:tcBorders>
              <w:top w:val="single" w:sz="4" w:space="0" w:color="B4C5E7"/>
              <w:left w:val="single" w:sz="4" w:space="0" w:color="B4C5E7"/>
              <w:bottom w:val="single" w:sz="4" w:space="0" w:color="B4C5E7"/>
              <w:right w:val="single" w:sz="4" w:space="0" w:color="B4C5E7"/>
            </w:tcBorders>
          </w:tcPr>
          <w:p w14:paraId="7BD40B39" w14:textId="77777777" w:rsidR="00094281" w:rsidRPr="002F3BFA" w:rsidRDefault="00094281" w:rsidP="00094281">
            <w:pPr>
              <w:spacing w:line="259" w:lineRule="auto"/>
              <w:ind w:left="1" w:firstLine="0"/>
              <w:rPr>
                <w:rFonts w:asciiTheme="minorHAnsi" w:eastAsia="Calibri" w:hAnsiTheme="minorHAnsi" w:cstheme="minorHAnsi"/>
                <w:sz w:val="20"/>
                <w:szCs w:val="20"/>
              </w:rPr>
            </w:pPr>
          </w:p>
        </w:tc>
      </w:tr>
      <w:tr w:rsidR="00025369" w:rsidRPr="002F3BFA" w14:paraId="271DB02D" w14:textId="77777777" w:rsidTr="004060F5">
        <w:trPr>
          <w:trHeight w:val="1311"/>
        </w:trPr>
        <w:tc>
          <w:tcPr>
            <w:tcW w:w="1268" w:type="dxa"/>
            <w:gridSpan w:val="2"/>
            <w:tcBorders>
              <w:top w:val="single" w:sz="4" w:space="0" w:color="B4C5E7"/>
              <w:left w:val="single" w:sz="4" w:space="0" w:color="B4C5E7"/>
              <w:bottom w:val="single" w:sz="4" w:space="0" w:color="B4C5E7"/>
              <w:right w:val="single" w:sz="4" w:space="0" w:color="B4C5E7"/>
            </w:tcBorders>
          </w:tcPr>
          <w:p w14:paraId="2251709C" w14:textId="77777777" w:rsidR="00F5741C" w:rsidRPr="00F23DA1" w:rsidRDefault="00025369" w:rsidP="00025369">
            <w:pPr>
              <w:rPr>
                <w:rFonts w:asciiTheme="minorHAnsi" w:hAnsiTheme="minorHAnsi" w:cstheme="minorHAnsi"/>
                <w:b/>
                <w:bCs/>
                <w:sz w:val="20"/>
                <w:szCs w:val="20"/>
                <w:highlight w:val="yellow"/>
              </w:rPr>
            </w:pPr>
            <w:r w:rsidRPr="00F23DA1">
              <w:rPr>
                <w:rFonts w:asciiTheme="minorHAnsi" w:hAnsiTheme="minorHAnsi" w:cstheme="minorHAnsi"/>
                <w:b/>
                <w:bCs/>
                <w:sz w:val="20"/>
                <w:szCs w:val="20"/>
                <w:highlight w:val="yellow"/>
              </w:rPr>
              <w:t xml:space="preserve"> </w:t>
            </w:r>
            <w:r w:rsidR="00F5741C" w:rsidRPr="00F23DA1">
              <w:rPr>
                <w:rFonts w:asciiTheme="minorHAnsi" w:hAnsiTheme="minorHAnsi" w:cstheme="minorHAnsi"/>
                <w:b/>
                <w:bCs/>
                <w:sz w:val="20"/>
                <w:szCs w:val="20"/>
                <w:highlight w:val="yellow"/>
              </w:rPr>
              <w:t>5.a</w:t>
            </w:r>
          </w:p>
          <w:p w14:paraId="3C8A3AB9" w14:textId="01EAA891" w:rsidR="00025369" w:rsidRPr="00F23DA1" w:rsidRDefault="00025369" w:rsidP="00025369">
            <w:pPr>
              <w:rPr>
                <w:rFonts w:asciiTheme="minorHAnsi" w:hAnsiTheme="minorHAnsi" w:cstheme="minorHAnsi"/>
                <w:sz w:val="20"/>
                <w:szCs w:val="20"/>
                <w:highlight w:val="yellow"/>
              </w:rPr>
            </w:pPr>
            <w:r w:rsidRPr="00F23DA1">
              <w:rPr>
                <w:rFonts w:asciiTheme="minorHAnsi" w:hAnsiTheme="minorHAnsi" w:cstheme="minorHAnsi"/>
                <w:bCs/>
                <w:sz w:val="20"/>
                <w:szCs w:val="20"/>
                <w:highlight w:val="yellow"/>
              </w:rPr>
              <w:t xml:space="preserve">Plan multiple lessons using a variety of inquiry approaches that demonstrate the </w:t>
            </w:r>
            <w:proofErr w:type="gramStart"/>
            <w:r w:rsidRPr="00F23DA1">
              <w:rPr>
                <w:rFonts w:asciiTheme="minorHAnsi" w:hAnsiTheme="minorHAnsi" w:cstheme="minorHAnsi"/>
                <w:bCs/>
                <w:sz w:val="20"/>
                <w:szCs w:val="20"/>
                <w:highlight w:val="yellow"/>
              </w:rPr>
              <w:t>candidates</w:t>
            </w:r>
            <w:proofErr w:type="gramEnd"/>
            <w:r w:rsidRPr="00F23DA1">
              <w:rPr>
                <w:rFonts w:asciiTheme="minorHAnsi" w:hAnsiTheme="minorHAnsi" w:cstheme="minorHAnsi"/>
                <w:bCs/>
                <w:sz w:val="20"/>
                <w:szCs w:val="20"/>
                <w:highlight w:val="yellow"/>
              </w:rPr>
              <w:t xml:space="preserve"> knowledge and understanding of how all students learn science.</w:t>
            </w:r>
          </w:p>
          <w:p w14:paraId="468F1281" w14:textId="77777777" w:rsidR="00025369" w:rsidRPr="00F23DA1" w:rsidRDefault="00025369" w:rsidP="00094281">
            <w:pPr>
              <w:spacing w:after="1" w:line="240" w:lineRule="auto"/>
              <w:ind w:left="0" w:firstLine="0"/>
              <w:rPr>
                <w:rFonts w:asciiTheme="minorHAnsi" w:eastAsia="Calibri" w:hAnsiTheme="minorHAnsi" w:cstheme="minorHAnsi"/>
                <w:b/>
                <w:sz w:val="20"/>
                <w:szCs w:val="20"/>
                <w:highlight w:val="yellow"/>
              </w:rPr>
            </w:pPr>
          </w:p>
        </w:tc>
        <w:tc>
          <w:tcPr>
            <w:tcW w:w="1787" w:type="dxa"/>
            <w:tcBorders>
              <w:top w:val="single" w:sz="4" w:space="0" w:color="B4C5E7"/>
              <w:left w:val="single" w:sz="4" w:space="0" w:color="B4C5E7"/>
              <w:bottom w:val="single" w:sz="4" w:space="0" w:color="B4C5E7"/>
              <w:right w:val="single" w:sz="4" w:space="0" w:color="B4C5E7"/>
            </w:tcBorders>
          </w:tcPr>
          <w:p w14:paraId="79C5C271" w14:textId="53B92954" w:rsidR="00025369" w:rsidRPr="00F23DA1" w:rsidRDefault="00315C10" w:rsidP="00094281">
            <w:pPr>
              <w:spacing w:line="259" w:lineRule="auto"/>
              <w:ind w:left="1" w:firstLine="0"/>
              <w:rPr>
                <w:rFonts w:asciiTheme="minorHAnsi" w:eastAsia="Calibri" w:hAnsiTheme="minorHAnsi" w:cstheme="minorHAnsi"/>
                <w:sz w:val="20"/>
                <w:szCs w:val="20"/>
                <w:highlight w:val="yellow"/>
              </w:rPr>
            </w:pPr>
            <w:r w:rsidRPr="00F23DA1">
              <w:rPr>
                <w:rFonts w:asciiTheme="minorHAnsi" w:hAnsiTheme="minorHAnsi" w:cstheme="minorHAnsi"/>
                <w:bCs/>
                <w:sz w:val="20"/>
                <w:szCs w:val="20"/>
                <w:highlight w:val="yellow"/>
              </w:rPr>
              <w:t>NSTA 2a</w:t>
            </w:r>
          </w:p>
        </w:tc>
        <w:tc>
          <w:tcPr>
            <w:tcW w:w="1575" w:type="dxa"/>
            <w:tcBorders>
              <w:top w:val="single" w:sz="4" w:space="0" w:color="B4C5E7"/>
              <w:left w:val="single" w:sz="4" w:space="0" w:color="B4C5E7"/>
              <w:bottom w:val="single" w:sz="4" w:space="0" w:color="B4C5E7"/>
              <w:right w:val="single" w:sz="4" w:space="0" w:color="B4C5E7"/>
            </w:tcBorders>
          </w:tcPr>
          <w:p w14:paraId="32C15240" w14:textId="77777777" w:rsidR="00025369" w:rsidRPr="00F23DA1" w:rsidRDefault="00025369" w:rsidP="00094281">
            <w:pPr>
              <w:spacing w:line="259" w:lineRule="auto"/>
              <w:ind w:left="1" w:firstLine="0"/>
              <w:rPr>
                <w:rFonts w:asciiTheme="minorHAnsi" w:eastAsia="Calibri" w:hAnsiTheme="minorHAnsi" w:cstheme="minorHAns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043553CE" w14:textId="2FD47117" w:rsidR="0004652B" w:rsidRPr="00F23DA1" w:rsidRDefault="0004652B" w:rsidP="0004652B">
            <w:pPr>
              <w:spacing w:line="259" w:lineRule="auto"/>
              <w:ind w:left="1" w:right="4" w:firstLine="0"/>
              <w:rPr>
                <w:rFonts w:asciiTheme="minorHAnsi" w:hAnsiTheme="minorHAnsi" w:cstheme="minorHAnsi"/>
                <w:bCs/>
                <w:sz w:val="20"/>
                <w:szCs w:val="20"/>
                <w:highlight w:val="yellow"/>
              </w:rPr>
            </w:pPr>
            <w:r w:rsidRPr="00F23DA1">
              <w:rPr>
                <w:rFonts w:asciiTheme="minorHAnsi" w:hAnsiTheme="minorHAnsi" w:cstheme="minorHAnsi"/>
                <w:bCs/>
                <w:sz w:val="20"/>
                <w:szCs w:val="20"/>
                <w:highlight w:val="yellow"/>
              </w:rPr>
              <w:t>Candidate does not plan multiple lessons using a variety of inquiry approaches that demonstrate knowledge and understanding of how all students learn science.</w:t>
            </w:r>
          </w:p>
          <w:p w14:paraId="3D7D3BFD" w14:textId="77777777" w:rsidR="00025369" w:rsidRPr="00F23DA1" w:rsidRDefault="00025369" w:rsidP="00094281">
            <w:pPr>
              <w:spacing w:line="259" w:lineRule="auto"/>
              <w:ind w:left="1" w:firstLine="0"/>
              <w:rPr>
                <w:rFonts w:asciiTheme="minorHAnsi" w:eastAsia="Calibri" w:hAnsiTheme="minorHAnsi" w:cstheme="minorHAnsi"/>
                <w:sz w:val="20"/>
                <w:szCs w:val="20"/>
                <w:highlight w:val="yellow"/>
              </w:rPr>
            </w:pPr>
          </w:p>
        </w:tc>
        <w:tc>
          <w:tcPr>
            <w:tcW w:w="2487" w:type="dxa"/>
            <w:tcBorders>
              <w:top w:val="single" w:sz="4" w:space="0" w:color="B4C5E7"/>
              <w:left w:val="single" w:sz="4" w:space="0" w:color="B4C5E7"/>
              <w:bottom w:val="single" w:sz="4" w:space="0" w:color="B4C5E7"/>
              <w:right w:val="single" w:sz="4" w:space="0" w:color="B4C5E7"/>
            </w:tcBorders>
          </w:tcPr>
          <w:p w14:paraId="273DAD7D" w14:textId="7387996C" w:rsidR="0004652B" w:rsidRPr="00F23DA1" w:rsidRDefault="0004652B" w:rsidP="0004652B">
            <w:pPr>
              <w:spacing w:line="259" w:lineRule="auto"/>
              <w:ind w:left="1" w:right="4" w:firstLine="0"/>
              <w:rPr>
                <w:rFonts w:asciiTheme="minorHAnsi" w:hAnsiTheme="minorHAnsi" w:cstheme="minorHAnsi"/>
                <w:bCs/>
                <w:sz w:val="20"/>
                <w:szCs w:val="20"/>
                <w:highlight w:val="yellow"/>
              </w:rPr>
            </w:pPr>
            <w:r w:rsidRPr="00F23DA1">
              <w:rPr>
                <w:rFonts w:asciiTheme="minorHAnsi" w:hAnsiTheme="minorHAnsi" w:cstheme="minorHAnsi"/>
                <w:bCs/>
                <w:sz w:val="20"/>
                <w:szCs w:val="20"/>
                <w:highlight w:val="yellow"/>
              </w:rPr>
              <w:t>Candidate is beginning to plan multiple lessons using a variety of inquiry approaches that demonstrate knowledge and understanding of how all students learn science.</w:t>
            </w:r>
          </w:p>
          <w:p w14:paraId="0873317B" w14:textId="77777777" w:rsidR="00025369" w:rsidRPr="00F23DA1" w:rsidRDefault="00025369" w:rsidP="00094281">
            <w:pPr>
              <w:spacing w:line="259" w:lineRule="auto"/>
              <w:ind w:left="1" w:firstLine="0"/>
              <w:rPr>
                <w:rFonts w:asciiTheme="minorHAnsi" w:eastAsia="Calibri" w:hAnsiTheme="minorHAnsi" w:cstheme="minorHAns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0A385E0F" w14:textId="39079034" w:rsidR="0004652B" w:rsidRPr="00F23DA1" w:rsidRDefault="0004652B" w:rsidP="00094281">
            <w:pPr>
              <w:spacing w:line="259" w:lineRule="auto"/>
              <w:ind w:left="1" w:right="4" w:firstLine="0"/>
              <w:rPr>
                <w:rFonts w:asciiTheme="minorHAnsi" w:hAnsiTheme="minorHAnsi" w:cstheme="minorHAnsi"/>
                <w:bCs/>
                <w:sz w:val="20"/>
                <w:szCs w:val="20"/>
                <w:highlight w:val="yellow"/>
              </w:rPr>
            </w:pPr>
            <w:r w:rsidRPr="00F23DA1">
              <w:rPr>
                <w:rFonts w:asciiTheme="minorHAnsi" w:hAnsiTheme="minorHAnsi" w:cstheme="minorHAnsi"/>
                <w:bCs/>
                <w:sz w:val="20"/>
                <w:szCs w:val="20"/>
                <w:highlight w:val="yellow"/>
              </w:rPr>
              <w:t>Candidate plans multiple lessons using a variety of inquiry approaches that often demonstrate knowledge and understanding of how all students learn science.</w:t>
            </w:r>
          </w:p>
          <w:p w14:paraId="463DE39F" w14:textId="62B3BCC2" w:rsidR="00025369" w:rsidRPr="00F23DA1" w:rsidRDefault="0004652B" w:rsidP="00094281">
            <w:pPr>
              <w:spacing w:line="259" w:lineRule="auto"/>
              <w:ind w:left="1" w:right="4" w:firstLine="0"/>
              <w:rPr>
                <w:rFonts w:asciiTheme="minorHAnsi" w:eastAsia="Calibri" w:hAnsiTheme="minorHAnsi" w:cstheme="minorHAnsi"/>
                <w:sz w:val="20"/>
                <w:szCs w:val="20"/>
                <w:highlight w:val="yellow"/>
              </w:rPr>
            </w:pPr>
            <w:r w:rsidRPr="00F23DA1">
              <w:rPr>
                <w:rFonts w:asciiTheme="minorHAnsi" w:hAnsiTheme="minorHAnsi" w:cstheme="minorHAnsi"/>
                <w:bCs/>
                <w:sz w:val="20"/>
                <w:szCs w:val="20"/>
                <w:highlight w:val="yellow"/>
              </w:rPr>
              <w:t>Candidate may still seek guidance toward mastery in this area.</w:t>
            </w:r>
          </w:p>
        </w:tc>
        <w:tc>
          <w:tcPr>
            <w:tcW w:w="2488" w:type="dxa"/>
            <w:tcBorders>
              <w:top w:val="single" w:sz="4" w:space="0" w:color="B4C5E7"/>
              <w:left w:val="single" w:sz="4" w:space="0" w:color="B4C5E7"/>
              <w:bottom w:val="single" w:sz="4" w:space="0" w:color="B4C5E7"/>
              <w:right w:val="single" w:sz="4" w:space="0" w:color="B4C5E7"/>
            </w:tcBorders>
          </w:tcPr>
          <w:p w14:paraId="0CEA9FD5" w14:textId="72671205" w:rsidR="0004652B" w:rsidRPr="00F23DA1" w:rsidRDefault="0004652B" w:rsidP="0004652B">
            <w:pPr>
              <w:spacing w:line="259" w:lineRule="auto"/>
              <w:ind w:left="1" w:right="4" w:firstLine="0"/>
              <w:rPr>
                <w:rFonts w:asciiTheme="minorHAnsi" w:hAnsiTheme="minorHAnsi" w:cstheme="minorHAnsi"/>
                <w:bCs/>
                <w:sz w:val="20"/>
                <w:szCs w:val="20"/>
                <w:highlight w:val="yellow"/>
              </w:rPr>
            </w:pPr>
            <w:r w:rsidRPr="00F23DA1">
              <w:rPr>
                <w:rFonts w:asciiTheme="minorHAnsi" w:hAnsiTheme="minorHAnsi" w:cstheme="minorHAnsi"/>
                <w:bCs/>
                <w:sz w:val="20"/>
                <w:szCs w:val="20"/>
                <w:highlight w:val="yellow"/>
              </w:rPr>
              <w:t>Candidate plans exemplary multiple lessons always using a variety of inquiry approaches that demonstrate knowledge and understanding of how all students learn science.</w:t>
            </w:r>
          </w:p>
          <w:p w14:paraId="4F521D7B" w14:textId="77777777" w:rsidR="00025369" w:rsidRPr="00F23DA1" w:rsidRDefault="00025369" w:rsidP="00094281">
            <w:pPr>
              <w:spacing w:line="259" w:lineRule="auto"/>
              <w:ind w:left="1" w:firstLine="0"/>
              <w:rPr>
                <w:rFonts w:asciiTheme="minorHAnsi" w:eastAsia="Calibri" w:hAnsiTheme="minorHAnsi" w:cstheme="minorHAns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1C41E5E8" w14:textId="77777777" w:rsidR="00025369" w:rsidRPr="002F3BFA" w:rsidRDefault="00025369" w:rsidP="00094281">
            <w:pPr>
              <w:spacing w:line="259" w:lineRule="auto"/>
              <w:ind w:left="1" w:firstLine="0"/>
              <w:rPr>
                <w:rFonts w:asciiTheme="minorHAnsi" w:eastAsia="Calibri" w:hAnsiTheme="minorHAnsi" w:cstheme="minorHAnsi"/>
                <w:sz w:val="20"/>
                <w:szCs w:val="20"/>
              </w:rPr>
            </w:pPr>
          </w:p>
        </w:tc>
      </w:tr>
      <w:tr w:rsidR="00025369" w:rsidRPr="002F3BFA" w14:paraId="52729B99" w14:textId="77777777" w:rsidTr="004060F5">
        <w:trPr>
          <w:trHeight w:val="1311"/>
        </w:trPr>
        <w:tc>
          <w:tcPr>
            <w:tcW w:w="1268" w:type="dxa"/>
            <w:gridSpan w:val="2"/>
            <w:tcBorders>
              <w:top w:val="single" w:sz="4" w:space="0" w:color="B4C5E7"/>
              <w:left w:val="single" w:sz="4" w:space="0" w:color="B4C5E7"/>
              <w:bottom w:val="single" w:sz="4" w:space="0" w:color="B4C5E7"/>
              <w:right w:val="single" w:sz="4" w:space="0" w:color="B4C5E7"/>
            </w:tcBorders>
          </w:tcPr>
          <w:p w14:paraId="681C63B7" w14:textId="77777777" w:rsidR="00F23DA1" w:rsidRPr="00F23DA1" w:rsidRDefault="00025369" w:rsidP="00025369">
            <w:pPr>
              <w:rPr>
                <w:rFonts w:asciiTheme="minorHAnsi" w:hAnsiTheme="minorHAnsi" w:cstheme="minorHAnsi"/>
                <w:b/>
                <w:bCs/>
                <w:sz w:val="20"/>
                <w:szCs w:val="20"/>
                <w:highlight w:val="yellow"/>
              </w:rPr>
            </w:pPr>
            <w:r w:rsidRPr="00F23DA1">
              <w:rPr>
                <w:rFonts w:asciiTheme="minorHAnsi" w:hAnsiTheme="minorHAnsi" w:cstheme="minorHAnsi"/>
                <w:bCs/>
                <w:sz w:val="20"/>
                <w:szCs w:val="20"/>
                <w:highlight w:val="yellow"/>
              </w:rPr>
              <w:lastRenderedPageBreak/>
              <w:t xml:space="preserve"> </w:t>
            </w:r>
            <w:r w:rsidR="00F23DA1" w:rsidRPr="00F23DA1">
              <w:rPr>
                <w:rFonts w:asciiTheme="minorHAnsi" w:hAnsiTheme="minorHAnsi" w:cstheme="minorHAnsi"/>
                <w:b/>
                <w:bCs/>
                <w:sz w:val="20"/>
                <w:szCs w:val="20"/>
                <w:highlight w:val="yellow"/>
              </w:rPr>
              <w:t>5.b</w:t>
            </w:r>
          </w:p>
          <w:p w14:paraId="04545129" w14:textId="1AA93329" w:rsidR="00025369" w:rsidRPr="00F23DA1" w:rsidRDefault="00025369" w:rsidP="00025369">
            <w:pPr>
              <w:rPr>
                <w:rFonts w:asciiTheme="minorHAnsi" w:hAnsiTheme="minorHAnsi" w:cstheme="minorHAnsi"/>
                <w:sz w:val="20"/>
                <w:szCs w:val="20"/>
                <w:highlight w:val="yellow"/>
              </w:rPr>
            </w:pPr>
            <w:r w:rsidRPr="00F23DA1">
              <w:rPr>
                <w:rFonts w:asciiTheme="minorHAnsi" w:hAnsiTheme="minorHAnsi" w:cstheme="minorHAnsi"/>
                <w:bCs/>
                <w:sz w:val="20"/>
                <w:szCs w:val="20"/>
                <w:highlight w:val="yellow"/>
              </w:rPr>
              <w:t>Use a variety of strategies that demonstrate the candidates’ knowledge and understanding of how to select the appropriate teaching and learning activities – including laboratory or field settings and applicable instruments and/or technology</w:t>
            </w:r>
          </w:p>
          <w:p w14:paraId="45A5DE57" w14:textId="77777777" w:rsidR="00025369" w:rsidRPr="00F23DA1" w:rsidRDefault="00025369" w:rsidP="00094281">
            <w:pPr>
              <w:spacing w:after="1" w:line="240" w:lineRule="auto"/>
              <w:ind w:left="0" w:firstLine="0"/>
              <w:rPr>
                <w:rFonts w:asciiTheme="minorHAnsi" w:eastAsia="Calibri" w:hAnsiTheme="minorHAnsi" w:cstheme="minorHAnsi"/>
                <w:sz w:val="20"/>
                <w:szCs w:val="20"/>
                <w:highlight w:val="yellow"/>
              </w:rPr>
            </w:pPr>
          </w:p>
        </w:tc>
        <w:tc>
          <w:tcPr>
            <w:tcW w:w="1787" w:type="dxa"/>
            <w:tcBorders>
              <w:top w:val="single" w:sz="4" w:space="0" w:color="B4C5E7"/>
              <w:left w:val="single" w:sz="4" w:space="0" w:color="B4C5E7"/>
              <w:bottom w:val="single" w:sz="4" w:space="0" w:color="B4C5E7"/>
              <w:right w:val="single" w:sz="4" w:space="0" w:color="B4C5E7"/>
            </w:tcBorders>
          </w:tcPr>
          <w:p w14:paraId="074F7DE9" w14:textId="4632AF1C" w:rsidR="00025369" w:rsidRPr="00F23DA1" w:rsidRDefault="00025369" w:rsidP="00094281">
            <w:pPr>
              <w:spacing w:line="259" w:lineRule="auto"/>
              <w:ind w:left="1" w:firstLine="0"/>
              <w:rPr>
                <w:rFonts w:asciiTheme="minorHAnsi" w:eastAsia="Calibri" w:hAnsiTheme="minorHAnsi" w:cstheme="minorHAnsi"/>
                <w:sz w:val="20"/>
                <w:szCs w:val="20"/>
                <w:highlight w:val="yellow"/>
              </w:rPr>
            </w:pPr>
            <w:r w:rsidRPr="00F23DA1">
              <w:rPr>
                <w:rFonts w:asciiTheme="minorHAnsi" w:hAnsiTheme="minorHAnsi" w:cstheme="minorHAnsi"/>
                <w:bCs/>
                <w:sz w:val="20"/>
                <w:szCs w:val="20"/>
                <w:highlight w:val="yellow"/>
              </w:rPr>
              <w:t>NSTA 3a</w:t>
            </w:r>
          </w:p>
        </w:tc>
        <w:tc>
          <w:tcPr>
            <w:tcW w:w="1575" w:type="dxa"/>
            <w:tcBorders>
              <w:top w:val="single" w:sz="4" w:space="0" w:color="B4C5E7"/>
              <w:left w:val="single" w:sz="4" w:space="0" w:color="B4C5E7"/>
              <w:bottom w:val="single" w:sz="4" w:space="0" w:color="B4C5E7"/>
              <w:right w:val="single" w:sz="4" w:space="0" w:color="B4C5E7"/>
            </w:tcBorders>
          </w:tcPr>
          <w:p w14:paraId="0F9E0001" w14:textId="77777777" w:rsidR="00025369" w:rsidRPr="00F23DA1" w:rsidRDefault="00025369" w:rsidP="00094281">
            <w:pPr>
              <w:spacing w:line="259" w:lineRule="auto"/>
              <w:ind w:left="1" w:firstLine="0"/>
              <w:rPr>
                <w:rFonts w:asciiTheme="minorHAnsi" w:eastAsia="Calibri" w:hAnsiTheme="minorHAnsi" w:cstheme="minorHAns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3B72EE38" w14:textId="22585FFF" w:rsidR="00025369" w:rsidRPr="00F23DA1" w:rsidRDefault="0069647B" w:rsidP="00094281">
            <w:pPr>
              <w:spacing w:line="259" w:lineRule="auto"/>
              <w:ind w:left="1" w:firstLine="0"/>
              <w:rPr>
                <w:rFonts w:asciiTheme="minorHAnsi" w:eastAsia="Calibri" w:hAnsiTheme="minorHAnsi" w:cstheme="minorHAnsi"/>
                <w:sz w:val="20"/>
                <w:szCs w:val="20"/>
                <w:highlight w:val="yellow"/>
              </w:rPr>
            </w:pPr>
            <w:r w:rsidRPr="00F23DA1">
              <w:rPr>
                <w:rFonts w:asciiTheme="minorHAnsi" w:hAnsiTheme="minorHAnsi" w:cstheme="minorHAnsi"/>
                <w:bCs/>
                <w:sz w:val="20"/>
                <w:szCs w:val="20"/>
                <w:highlight w:val="yellow"/>
              </w:rPr>
              <w:t>Candidate does not use a variety of strategies that demonstrate the candidates’ knowledge and understanding of how to select the appropriate teaching and learning activities – including laboratory or field settings and applicable instruments and/or technology.</w:t>
            </w:r>
          </w:p>
        </w:tc>
        <w:tc>
          <w:tcPr>
            <w:tcW w:w="2487" w:type="dxa"/>
            <w:tcBorders>
              <w:top w:val="single" w:sz="4" w:space="0" w:color="B4C5E7"/>
              <w:left w:val="single" w:sz="4" w:space="0" w:color="B4C5E7"/>
              <w:bottom w:val="single" w:sz="4" w:space="0" w:color="B4C5E7"/>
              <w:right w:val="single" w:sz="4" w:space="0" w:color="B4C5E7"/>
            </w:tcBorders>
          </w:tcPr>
          <w:p w14:paraId="4329BB9A" w14:textId="1E64DDED" w:rsidR="00025369" w:rsidRPr="00F23DA1" w:rsidRDefault="0069647B" w:rsidP="0069647B">
            <w:pPr>
              <w:spacing w:line="259" w:lineRule="auto"/>
              <w:ind w:left="1" w:firstLine="0"/>
              <w:rPr>
                <w:rFonts w:asciiTheme="minorHAnsi" w:eastAsia="Calibri" w:hAnsiTheme="minorHAnsi" w:cstheme="minorHAnsi"/>
                <w:sz w:val="20"/>
                <w:szCs w:val="20"/>
                <w:highlight w:val="yellow"/>
              </w:rPr>
            </w:pPr>
            <w:r w:rsidRPr="00F23DA1">
              <w:rPr>
                <w:rFonts w:asciiTheme="minorHAnsi" w:hAnsiTheme="minorHAnsi" w:cstheme="minorHAnsi"/>
                <w:bCs/>
                <w:sz w:val="20"/>
                <w:szCs w:val="20"/>
                <w:highlight w:val="yellow"/>
              </w:rPr>
              <w:t>Candidate is beginning to use a variety of strategies that demonstrate the candidates’ knowledge and understanding of how to select the appropriate teaching and learning activities – including laboratory or field settings and applicable instruments and/or technology. Further development is needed in this area.</w:t>
            </w:r>
          </w:p>
        </w:tc>
        <w:tc>
          <w:tcPr>
            <w:tcW w:w="2488" w:type="dxa"/>
            <w:tcBorders>
              <w:top w:val="single" w:sz="4" w:space="0" w:color="B4C5E7"/>
              <w:left w:val="single" w:sz="4" w:space="0" w:color="B4C5E7"/>
              <w:bottom w:val="single" w:sz="4" w:space="0" w:color="B4C5E7"/>
              <w:right w:val="single" w:sz="4" w:space="0" w:color="B4C5E7"/>
            </w:tcBorders>
          </w:tcPr>
          <w:p w14:paraId="25BDFF5D" w14:textId="1FA5EE66" w:rsidR="0069647B" w:rsidRPr="00F23DA1" w:rsidRDefault="0069647B" w:rsidP="0069647B">
            <w:pPr>
              <w:rPr>
                <w:rFonts w:asciiTheme="minorHAnsi" w:hAnsiTheme="minorHAnsi" w:cstheme="minorHAnsi"/>
                <w:sz w:val="20"/>
                <w:szCs w:val="20"/>
                <w:highlight w:val="yellow"/>
              </w:rPr>
            </w:pPr>
            <w:r w:rsidRPr="00F23DA1">
              <w:rPr>
                <w:rFonts w:asciiTheme="minorHAnsi" w:hAnsiTheme="minorHAnsi" w:cstheme="minorHAnsi"/>
                <w:bCs/>
                <w:sz w:val="20"/>
                <w:szCs w:val="20"/>
                <w:highlight w:val="yellow"/>
              </w:rPr>
              <w:t xml:space="preserve">Candidate uses a variety of strategies that </w:t>
            </w:r>
            <w:r w:rsidR="00E67D65" w:rsidRPr="00F23DA1">
              <w:rPr>
                <w:rFonts w:asciiTheme="minorHAnsi" w:hAnsiTheme="minorHAnsi" w:cstheme="minorHAnsi"/>
                <w:bCs/>
                <w:sz w:val="20"/>
                <w:szCs w:val="20"/>
                <w:highlight w:val="yellow"/>
              </w:rPr>
              <w:t xml:space="preserve">often </w:t>
            </w:r>
            <w:r w:rsidRPr="00F23DA1">
              <w:rPr>
                <w:rFonts w:asciiTheme="minorHAnsi" w:hAnsiTheme="minorHAnsi" w:cstheme="minorHAnsi"/>
                <w:bCs/>
                <w:sz w:val="20"/>
                <w:szCs w:val="20"/>
                <w:highlight w:val="yellow"/>
              </w:rPr>
              <w:t>demonstrate the candidates’ knowledge and understanding of how to select the appropriate teaching and learning activities – including laboratory or field settings and applicable instruments and/or technology. Candidates may still seek guidance toward mastery in this area.</w:t>
            </w:r>
          </w:p>
          <w:p w14:paraId="330ED3F2" w14:textId="77777777" w:rsidR="00025369" w:rsidRPr="00F23DA1" w:rsidRDefault="00025369" w:rsidP="00094281">
            <w:pPr>
              <w:spacing w:line="259" w:lineRule="auto"/>
              <w:ind w:left="1" w:right="4" w:firstLine="0"/>
              <w:rPr>
                <w:rFonts w:asciiTheme="minorHAnsi" w:eastAsia="Calibri" w:hAnsiTheme="minorHAnsi" w:cstheme="minorHAns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5AE5ABF3" w14:textId="4379FD85" w:rsidR="00025369" w:rsidRPr="00F23DA1" w:rsidRDefault="0069647B" w:rsidP="0069647B">
            <w:pPr>
              <w:spacing w:line="259" w:lineRule="auto"/>
              <w:ind w:left="1" w:firstLine="0"/>
              <w:rPr>
                <w:rFonts w:asciiTheme="minorHAnsi" w:eastAsia="Calibri" w:hAnsiTheme="minorHAnsi" w:cstheme="minorHAnsi"/>
                <w:sz w:val="20"/>
                <w:szCs w:val="20"/>
                <w:highlight w:val="yellow"/>
              </w:rPr>
            </w:pPr>
            <w:r w:rsidRPr="00F23DA1">
              <w:rPr>
                <w:rFonts w:asciiTheme="minorHAnsi" w:hAnsiTheme="minorHAnsi" w:cstheme="minorHAnsi"/>
                <w:bCs/>
                <w:sz w:val="20"/>
                <w:szCs w:val="20"/>
                <w:highlight w:val="yellow"/>
              </w:rPr>
              <w:t xml:space="preserve">Candidate always uses a variety of strategies that demonstrate mastery in knowledge and understanding of how to select the appropriate teaching and learning activities – including laboratory or field settings and applicable instruments and/or technology. </w:t>
            </w:r>
          </w:p>
        </w:tc>
        <w:tc>
          <w:tcPr>
            <w:tcW w:w="2488" w:type="dxa"/>
            <w:tcBorders>
              <w:top w:val="single" w:sz="4" w:space="0" w:color="B4C5E7"/>
              <w:left w:val="single" w:sz="4" w:space="0" w:color="B4C5E7"/>
              <w:bottom w:val="single" w:sz="4" w:space="0" w:color="B4C5E7"/>
              <w:right w:val="single" w:sz="4" w:space="0" w:color="B4C5E7"/>
            </w:tcBorders>
          </w:tcPr>
          <w:p w14:paraId="38027C98" w14:textId="77777777" w:rsidR="00025369" w:rsidRPr="002F3BFA" w:rsidRDefault="00025369" w:rsidP="00094281">
            <w:pPr>
              <w:spacing w:line="259" w:lineRule="auto"/>
              <w:ind w:left="1" w:firstLine="0"/>
              <w:rPr>
                <w:rFonts w:asciiTheme="minorHAnsi" w:eastAsia="Calibri" w:hAnsiTheme="minorHAnsi" w:cstheme="minorHAnsi"/>
                <w:sz w:val="20"/>
                <w:szCs w:val="20"/>
              </w:rPr>
            </w:pPr>
          </w:p>
        </w:tc>
      </w:tr>
    </w:tbl>
    <w:p w14:paraId="1E2ECC00" w14:textId="77777777" w:rsidR="00F90D06" w:rsidRPr="002F3BFA" w:rsidRDefault="00804D7A">
      <w:pPr>
        <w:rPr>
          <w:rFonts w:asciiTheme="minorHAnsi" w:hAnsiTheme="minorHAnsi" w:cstheme="minorHAnsi"/>
          <w:sz w:val="20"/>
          <w:szCs w:val="20"/>
        </w:rPr>
      </w:pPr>
      <w:r w:rsidRPr="002F3BFA">
        <w:rPr>
          <w:rFonts w:asciiTheme="minorHAnsi" w:hAnsiTheme="minorHAnsi" w:cstheme="minorHAnsi"/>
          <w:sz w:val="20"/>
          <w:szCs w:val="20"/>
        </w:rPr>
        <w:br w:type="textWrapping" w:clear="all"/>
      </w:r>
    </w:p>
    <w:tbl>
      <w:tblPr>
        <w:tblStyle w:val="TableGrid"/>
        <w:tblW w:w="17099" w:type="dxa"/>
        <w:jc w:val="center"/>
        <w:tblInd w:w="0" w:type="dxa"/>
        <w:tblLayout w:type="fixed"/>
        <w:tblCellMar>
          <w:top w:w="40" w:type="dxa"/>
          <w:left w:w="28" w:type="dxa"/>
        </w:tblCellMar>
        <w:tblLook w:val="04A0" w:firstRow="1" w:lastRow="0" w:firstColumn="1" w:lastColumn="0" w:noHBand="0" w:noVBand="1"/>
      </w:tblPr>
      <w:tblGrid>
        <w:gridCol w:w="1435"/>
        <w:gridCol w:w="1620"/>
        <w:gridCol w:w="1620"/>
        <w:gridCol w:w="1483"/>
        <w:gridCol w:w="947"/>
        <w:gridCol w:w="2520"/>
        <w:gridCol w:w="2430"/>
        <w:gridCol w:w="2520"/>
        <w:gridCol w:w="2524"/>
      </w:tblGrid>
      <w:tr w:rsidR="00CB5465" w:rsidRPr="002F3BFA" w14:paraId="433326C1" w14:textId="77777777" w:rsidTr="001A756A">
        <w:trPr>
          <w:trHeight w:val="301"/>
          <w:jc w:val="center"/>
        </w:trPr>
        <w:tc>
          <w:tcPr>
            <w:tcW w:w="1435" w:type="dxa"/>
            <w:tcBorders>
              <w:top w:val="single" w:sz="12" w:space="0" w:color="8EAADB"/>
              <w:left w:val="single" w:sz="4" w:space="0" w:color="B4C5E7"/>
              <w:bottom w:val="single" w:sz="12" w:space="0" w:color="8EAADB"/>
              <w:right w:val="single" w:sz="4" w:space="0" w:color="B4C5E7"/>
            </w:tcBorders>
          </w:tcPr>
          <w:p w14:paraId="0454CEA8" w14:textId="77777777" w:rsidR="00CB5465" w:rsidRPr="002F3BFA" w:rsidRDefault="00CB5465" w:rsidP="009746C8">
            <w:pPr>
              <w:spacing w:line="259" w:lineRule="auto"/>
              <w:ind w:left="0" w:firstLine="0"/>
              <w:jc w:val="center"/>
              <w:rPr>
                <w:rFonts w:asciiTheme="minorHAnsi" w:hAnsiTheme="minorHAnsi" w:cstheme="minorHAnsi"/>
                <w:sz w:val="20"/>
                <w:szCs w:val="20"/>
              </w:rPr>
            </w:pPr>
          </w:p>
        </w:tc>
        <w:tc>
          <w:tcPr>
            <w:tcW w:w="13140" w:type="dxa"/>
            <w:gridSpan w:val="7"/>
            <w:tcBorders>
              <w:top w:val="single" w:sz="12" w:space="0" w:color="8EAADB"/>
              <w:left w:val="single" w:sz="4" w:space="0" w:color="B4C5E7"/>
              <w:bottom w:val="single" w:sz="12" w:space="0" w:color="8EAADB"/>
              <w:right w:val="single" w:sz="4" w:space="0" w:color="B4C5E7"/>
            </w:tcBorders>
          </w:tcPr>
          <w:p w14:paraId="4488AE6A" w14:textId="77777777" w:rsidR="00CB5465" w:rsidRPr="002F3BFA" w:rsidRDefault="00CB5465" w:rsidP="009746C8">
            <w:pPr>
              <w:spacing w:line="259" w:lineRule="auto"/>
              <w:ind w:left="0" w:firstLine="0"/>
              <w:jc w:val="center"/>
              <w:rPr>
                <w:rFonts w:asciiTheme="minorHAnsi" w:hAnsiTheme="minorHAnsi" w:cstheme="minorHAnsi"/>
                <w:sz w:val="20"/>
                <w:szCs w:val="20"/>
              </w:rPr>
            </w:pPr>
            <w:r w:rsidRPr="002F3BFA">
              <w:rPr>
                <w:rFonts w:asciiTheme="minorHAnsi" w:eastAsia="Calibri" w:hAnsiTheme="minorHAnsi" w:cstheme="minorHAnsi"/>
                <w:b/>
                <w:color w:val="538DD3"/>
                <w:sz w:val="20"/>
                <w:szCs w:val="20"/>
              </w:rPr>
              <w:t>Teacher Preparation Competency Appraisal Rubric</w:t>
            </w:r>
          </w:p>
        </w:tc>
        <w:tc>
          <w:tcPr>
            <w:tcW w:w="2524" w:type="dxa"/>
            <w:tcBorders>
              <w:top w:val="single" w:sz="12" w:space="0" w:color="8EAADB"/>
              <w:left w:val="single" w:sz="4" w:space="0" w:color="B4C5E7"/>
              <w:bottom w:val="single" w:sz="12" w:space="0" w:color="8EAADB"/>
              <w:right w:val="single" w:sz="4" w:space="0" w:color="B4C5E7"/>
            </w:tcBorders>
          </w:tcPr>
          <w:p w14:paraId="4A97F8DE" w14:textId="77777777" w:rsidR="00CB5465" w:rsidRPr="002F3BFA" w:rsidRDefault="00CB5465" w:rsidP="009746C8">
            <w:pPr>
              <w:spacing w:line="259" w:lineRule="auto"/>
              <w:ind w:left="0" w:firstLine="0"/>
              <w:jc w:val="center"/>
              <w:rPr>
                <w:rFonts w:asciiTheme="minorHAnsi" w:eastAsia="Calibri" w:hAnsiTheme="minorHAnsi" w:cstheme="minorHAnsi"/>
                <w:b/>
                <w:color w:val="538DD3"/>
                <w:sz w:val="20"/>
                <w:szCs w:val="20"/>
              </w:rPr>
            </w:pPr>
          </w:p>
        </w:tc>
      </w:tr>
      <w:tr w:rsidR="00CB5465" w:rsidRPr="002F3BFA" w14:paraId="064B6BE1" w14:textId="77777777" w:rsidTr="004060F5">
        <w:trPr>
          <w:trHeight w:val="262"/>
          <w:jc w:val="center"/>
        </w:trPr>
        <w:tc>
          <w:tcPr>
            <w:tcW w:w="1435" w:type="dxa"/>
            <w:tcBorders>
              <w:top w:val="single" w:sz="12" w:space="0" w:color="8EAADB"/>
              <w:left w:val="single" w:sz="4" w:space="0" w:color="B4C5E7"/>
              <w:bottom w:val="single" w:sz="4" w:space="0" w:color="B4C5E7"/>
              <w:right w:val="single" w:sz="4" w:space="0" w:color="B4C5E7"/>
            </w:tcBorders>
            <w:shd w:val="clear" w:color="auto" w:fill="8DB3E1"/>
          </w:tcPr>
          <w:p w14:paraId="1C62863E" w14:textId="77777777" w:rsidR="00CB5465" w:rsidRPr="002F3BFA" w:rsidRDefault="00CB5465" w:rsidP="009746C8">
            <w:pPr>
              <w:spacing w:line="259" w:lineRule="auto"/>
              <w:ind w:left="0" w:right="26" w:firstLine="0"/>
              <w:jc w:val="center"/>
              <w:rPr>
                <w:rFonts w:asciiTheme="minorHAnsi" w:hAnsiTheme="minorHAnsi" w:cstheme="minorHAnsi"/>
                <w:sz w:val="20"/>
                <w:szCs w:val="20"/>
              </w:rPr>
            </w:pPr>
            <w:r w:rsidRPr="002F3BFA">
              <w:rPr>
                <w:rFonts w:asciiTheme="minorHAnsi" w:eastAsia="Calibri" w:hAnsiTheme="minorHAnsi" w:cstheme="minorHAnsi"/>
                <w:b/>
                <w:sz w:val="20"/>
                <w:szCs w:val="20"/>
              </w:rPr>
              <w:t>Criteria</w:t>
            </w:r>
          </w:p>
        </w:tc>
        <w:tc>
          <w:tcPr>
            <w:tcW w:w="1620" w:type="dxa"/>
            <w:tcBorders>
              <w:top w:val="single" w:sz="12" w:space="0" w:color="8EAADB"/>
              <w:left w:val="single" w:sz="4" w:space="0" w:color="B4C5E7"/>
              <w:bottom w:val="single" w:sz="4" w:space="0" w:color="B4C5E7"/>
              <w:right w:val="single" w:sz="4" w:space="0" w:color="B4C5E7"/>
            </w:tcBorders>
            <w:shd w:val="clear" w:color="auto" w:fill="8DB3E1"/>
          </w:tcPr>
          <w:p w14:paraId="0AC4C0FC" w14:textId="77777777" w:rsidR="00CB5465" w:rsidRPr="002F3BFA" w:rsidRDefault="00CB5465" w:rsidP="009746C8">
            <w:pPr>
              <w:spacing w:line="259" w:lineRule="auto"/>
              <w:ind w:left="0" w:right="25" w:firstLine="0"/>
              <w:jc w:val="center"/>
              <w:rPr>
                <w:rFonts w:asciiTheme="minorHAnsi" w:hAnsiTheme="minorHAnsi" w:cstheme="minorHAnsi"/>
                <w:sz w:val="20"/>
                <w:szCs w:val="20"/>
              </w:rPr>
            </w:pPr>
            <w:r w:rsidRPr="002F3BFA">
              <w:rPr>
                <w:rFonts w:asciiTheme="minorHAnsi" w:eastAsia="Calibri" w:hAnsiTheme="minorHAnsi" w:cstheme="minorHAnsi"/>
                <w:b/>
                <w:sz w:val="20"/>
                <w:szCs w:val="20"/>
              </w:rPr>
              <w:t>Standards</w:t>
            </w:r>
          </w:p>
        </w:tc>
        <w:tc>
          <w:tcPr>
            <w:tcW w:w="1620" w:type="dxa"/>
            <w:tcBorders>
              <w:top w:val="single" w:sz="12" w:space="0" w:color="8EAADB"/>
              <w:left w:val="single" w:sz="4" w:space="0" w:color="B4C5E7"/>
              <w:bottom w:val="single" w:sz="4" w:space="0" w:color="B4C5E7"/>
              <w:right w:val="single" w:sz="4" w:space="0" w:color="B4C5E7"/>
            </w:tcBorders>
            <w:shd w:val="clear" w:color="auto" w:fill="8DB3E1"/>
          </w:tcPr>
          <w:p w14:paraId="392C2976" w14:textId="77777777" w:rsidR="00CB5465" w:rsidRPr="002F3BFA" w:rsidRDefault="00CB5465" w:rsidP="009746C8">
            <w:pPr>
              <w:spacing w:line="259" w:lineRule="auto"/>
              <w:ind w:left="0" w:right="27" w:firstLine="0"/>
              <w:jc w:val="center"/>
              <w:rPr>
                <w:rFonts w:asciiTheme="minorHAnsi" w:eastAsia="Calibri" w:hAnsiTheme="minorHAnsi" w:cstheme="minorHAnsi"/>
                <w:b/>
                <w:sz w:val="20"/>
                <w:szCs w:val="20"/>
              </w:rPr>
            </w:pPr>
            <w:r w:rsidRPr="002F3BFA">
              <w:rPr>
                <w:rFonts w:asciiTheme="minorHAnsi" w:eastAsia="Calibri" w:hAnsiTheme="minorHAnsi" w:cstheme="minorHAnsi"/>
                <w:b/>
                <w:sz w:val="20"/>
                <w:szCs w:val="20"/>
              </w:rPr>
              <w:t>N/A Not Applicable</w:t>
            </w:r>
          </w:p>
        </w:tc>
        <w:tc>
          <w:tcPr>
            <w:tcW w:w="2430" w:type="dxa"/>
            <w:gridSpan w:val="2"/>
            <w:tcBorders>
              <w:top w:val="single" w:sz="12" w:space="0" w:color="8EAADB"/>
              <w:left w:val="single" w:sz="4" w:space="0" w:color="B4C5E7"/>
              <w:bottom w:val="single" w:sz="4" w:space="0" w:color="B4C5E7"/>
              <w:right w:val="single" w:sz="4" w:space="0" w:color="B4C5E7"/>
            </w:tcBorders>
            <w:shd w:val="clear" w:color="auto" w:fill="8DB3E1"/>
          </w:tcPr>
          <w:p w14:paraId="6E3F6A42" w14:textId="77777777" w:rsidR="00CB5465" w:rsidRPr="002F3BFA" w:rsidRDefault="00CB5465" w:rsidP="009746C8">
            <w:pPr>
              <w:spacing w:line="259" w:lineRule="auto"/>
              <w:ind w:left="0" w:right="27" w:firstLine="0"/>
              <w:jc w:val="center"/>
              <w:rPr>
                <w:rFonts w:asciiTheme="minorHAnsi" w:hAnsiTheme="minorHAnsi" w:cstheme="minorHAnsi"/>
                <w:sz w:val="20"/>
                <w:szCs w:val="20"/>
              </w:rPr>
            </w:pPr>
            <w:r w:rsidRPr="002F3BFA">
              <w:rPr>
                <w:rFonts w:asciiTheme="minorHAnsi" w:eastAsia="Calibri" w:hAnsiTheme="minorHAnsi" w:cstheme="minorHAnsi"/>
                <w:b/>
                <w:sz w:val="20"/>
                <w:szCs w:val="20"/>
              </w:rPr>
              <w:t>Unacceptable</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14:paraId="11DC5061" w14:textId="77777777" w:rsidR="00CB5465" w:rsidRPr="002F3BFA" w:rsidRDefault="00CB5465" w:rsidP="009746C8">
            <w:pPr>
              <w:spacing w:line="259" w:lineRule="auto"/>
              <w:ind w:left="0" w:right="26" w:firstLine="0"/>
              <w:jc w:val="center"/>
              <w:rPr>
                <w:rFonts w:asciiTheme="minorHAnsi" w:hAnsiTheme="minorHAnsi" w:cstheme="minorHAnsi"/>
                <w:sz w:val="20"/>
                <w:szCs w:val="20"/>
              </w:rPr>
            </w:pPr>
            <w:r w:rsidRPr="002F3BFA">
              <w:rPr>
                <w:rFonts w:asciiTheme="minorHAnsi" w:eastAsia="Calibri" w:hAnsiTheme="minorHAnsi" w:cstheme="minorHAnsi"/>
                <w:b/>
                <w:sz w:val="20"/>
                <w:szCs w:val="20"/>
              </w:rPr>
              <w:t>Developing</w:t>
            </w:r>
          </w:p>
        </w:tc>
        <w:tc>
          <w:tcPr>
            <w:tcW w:w="2430" w:type="dxa"/>
            <w:tcBorders>
              <w:top w:val="single" w:sz="12" w:space="0" w:color="8EAADB"/>
              <w:left w:val="single" w:sz="4" w:space="0" w:color="B4C5E7"/>
              <w:bottom w:val="single" w:sz="4" w:space="0" w:color="B4C5E7"/>
              <w:right w:val="single" w:sz="4" w:space="0" w:color="B4C5E7"/>
            </w:tcBorders>
            <w:shd w:val="clear" w:color="auto" w:fill="8DB3E1"/>
          </w:tcPr>
          <w:p w14:paraId="4C044A04" w14:textId="77777777" w:rsidR="00CB5465" w:rsidRPr="002F3BFA" w:rsidRDefault="00CB5465" w:rsidP="009746C8">
            <w:pPr>
              <w:spacing w:line="259" w:lineRule="auto"/>
              <w:ind w:left="0" w:right="30" w:firstLine="0"/>
              <w:jc w:val="center"/>
              <w:rPr>
                <w:rFonts w:asciiTheme="minorHAnsi" w:hAnsiTheme="minorHAnsi" w:cstheme="minorHAnsi"/>
                <w:sz w:val="20"/>
                <w:szCs w:val="20"/>
              </w:rPr>
            </w:pPr>
            <w:r w:rsidRPr="002F3BFA">
              <w:rPr>
                <w:rFonts w:asciiTheme="minorHAnsi" w:eastAsia="Calibri" w:hAnsiTheme="minorHAnsi" w:cstheme="minorHAnsi"/>
                <w:b/>
                <w:sz w:val="20"/>
                <w:szCs w:val="20"/>
              </w:rPr>
              <w:t>Proficiency</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14:paraId="5B985ECF" w14:textId="77777777" w:rsidR="00CB5465" w:rsidRPr="002F3BFA" w:rsidRDefault="00CB5465" w:rsidP="009746C8">
            <w:pPr>
              <w:spacing w:line="259" w:lineRule="auto"/>
              <w:ind w:left="116" w:firstLine="0"/>
              <w:jc w:val="center"/>
              <w:rPr>
                <w:rFonts w:asciiTheme="minorHAnsi" w:hAnsiTheme="minorHAnsi" w:cstheme="minorHAnsi"/>
                <w:sz w:val="20"/>
                <w:szCs w:val="20"/>
              </w:rPr>
            </w:pPr>
            <w:r w:rsidRPr="002F3BFA">
              <w:rPr>
                <w:rFonts w:asciiTheme="minorHAnsi" w:eastAsia="Calibri" w:hAnsiTheme="minorHAnsi" w:cstheme="minorHAnsi"/>
                <w:b/>
                <w:sz w:val="20"/>
                <w:szCs w:val="20"/>
              </w:rPr>
              <w:t>Exemplary</w:t>
            </w:r>
          </w:p>
        </w:tc>
        <w:tc>
          <w:tcPr>
            <w:tcW w:w="2524" w:type="dxa"/>
            <w:tcBorders>
              <w:top w:val="single" w:sz="12" w:space="0" w:color="8EAADB"/>
              <w:left w:val="single" w:sz="4" w:space="0" w:color="B4C5E7"/>
              <w:bottom w:val="single" w:sz="4" w:space="0" w:color="B4C5E7"/>
              <w:right w:val="single" w:sz="4" w:space="0" w:color="B4C5E7"/>
            </w:tcBorders>
            <w:shd w:val="clear" w:color="auto" w:fill="8DB3E1"/>
          </w:tcPr>
          <w:p w14:paraId="7F79FF7D" w14:textId="77777777" w:rsidR="00CB5465" w:rsidRPr="002F3BFA" w:rsidRDefault="00BC33CE" w:rsidP="009746C8">
            <w:pPr>
              <w:spacing w:line="259" w:lineRule="auto"/>
              <w:ind w:left="116" w:firstLine="0"/>
              <w:jc w:val="center"/>
              <w:rPr>
                <w:rFonts w:asciiTheme="minorHAnsi" w:eastAsia="Calibri" w:hAnsiTheme="minorHAnsi" w:cstheme="minorHAnsi"/>
                <w:b/>
                <w:sz w:val="20"/>
                <w:szCs w:val="20"/>
              </w:rPr>
            </w:pPr>
            <w:r w:rsidRPr="002F3BFA">
              <w:rPr>
                <w:rFonts w:asciiTheme="minorHAnsi" w:eastAsia="Calibri" w:hAnsiTheme="minorHAnsi" w:cstheme="minorHAnsi"/>
                <w:b/>
                <w:sz w:val="20"/>
                <w:szCs w:val="20"/>
              </w:rPr>
              <w:t>Comments</w:t>
            </w:r>
          </w:p>
        </w:tc>
      </w:tr>
      <w:tr w:rsidR="00CB5465" w:rsidRPr="002F3BFA" w14:paraId="2BC3BF21" w14:textId="77777777" w:rsidTr="004060F5">
        <w:trPr>
          <w:trHeight w:val="1110"/>
          <w:jc w:val="center"/>
        </w:trPr>
        <w:tc>
          <w:tcPr>
            <w:tcW w:w="1435" w:type="dxa"/>
            <w:tcBorders>
              <w:top w:val="single" w:sz="4" w:space="0" w:color="B4C5E7"/>
              <w:left w:val="single" w:sz="4" w:space="0" w:color="B4C5E7"/>
              <w:bottom w:val="single" w:sz="4" w:space="0" w:color="B4C5E7"/>
              <w:right w:val="single" w:sz="4" w:space="0" w:color="B4C5E7"/>
            </w:tcBorders>
          </w:tcPr>
          <w:p w14:paraId="167647D2" w14:textId="77777777" w:rsidR="00CB5465" w:rsidRPr="002F3BFA" w:rsidRDefault="00CB5465" w:rsidP="009746C8">
            <w:pPr>
              <w:spacing w:line="259" w:lineRule="auto"/>
              <w:ind w:left="0" w:firstLine="0"/>
              <w:rPr>
                <w:rFonts w:asciiTheme="minorHAnsi" w:hAnsiTheme="minorHAnsi" w:cstheme="minorHAnsi"/>
                <w:sz w:val="20"/>
                <w:szCs w:val="20"/>
              </w:rPr>
            </w:pPr>
            <w:proofErr w:type="spellStart"/>
            <w:r w:rsidRPr="002F3BFA">
              <w:rPr>
                <w:rFonts w:asciiTheme="minorHAnsi" w:eastAsia="Calibri" w:hAnsiTheme="minorHAnsi" w:cstheme="minorHAnsi"/>
                <w:b/>
                <w:sz w:val="20"/>
                <w:szCs w:val="20"/>
              </w:rPr>
              <w:t>InTASC</w:t>
            </w:r>
            <w:proofErr w:type="spellEnd"/>
            <w:r w:rsidRPr="002F3BFA">
              <w:rPr>
                <w:rFonts w:asciiTheme="minorHAnsi" w:eastAsia="Calibri" w:hAnsiTheme="minorHAnsi" w:cstheme="minorHAnsi"/>
                <w:b/>
                <w:sz w:val="20"/>
                <w:szCs w:val="20"/>
              </w:rPr>
              <w:t xml:space="preserve"> 6:</w:t>
            </w:r>
          </w:p>
          <w:p w14:paraId="52ADF5CA" w14:textId="77777777" w:rsidR="00CB5465" w:rsidRPr="002F3BFA" w:rsidRDefault="00CB5465" w:rsidP="009746C8">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ASSESSMENT.</w:t>
            </w:r>
          </w:p>
          <w:p w14:paraId="76BB308E" w14:textId="77777777" w:rsidR="00CB5465" w:rsidRPr="002F3BFA" w:rsidRDefault="00CB5465" w:rsidP="009746C8">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Assessing Student</w:t>
            </w:r>
          </w:p>
          <w:p w14:paraId="0642A031" w14:textId="77777777" w:rsidR="00CB5465" w:rsidRPr="002F3BFA" w:rsidRDefault="00CB5465" w:rsidP="009746C8">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Learning</w:t>
            </w:r>
          </w:p>
        </w:tc>
        <w:tc>
          <w:tcPr>
            <w:tcW w:w="1620" w:type="dxa"/>
            <w:tcBorders>
              <w:top w:val="single" w:sz="4" w:space="0" w:color="B4C5E7"/>
              <w:left w:val="single" w:sz="4" w:space="0" w:color="B4C5E7"/>
              <w:bottom w:val="single" w:sz="4" w:space="0" w:color="B4C5E7"/>
              <w:right w:val="single" w:sz="4" w:space="0" w:color="B4C5E7"/>
            </w:tcBorders>
          </w:tcPr>
          <w:p w14:paraId="45081ACB" w14:textId="77777777" w:rsidR="00CB5465" w:rsidRPr="002F3BFA" w:rsidRDefault="00CB5465" w:rsidP="009746C8">
            <w:pPr>
              <w:spacing w:line="259" w:lineRule="auto"/>
              <w:ind w:left="1" w:firstLine="0"/>
              <w:jc w:val="center"/>
              <w:rPr>
                <w:rFonts w:asciiTheme="minorHAnsi" w:eastAsia="Calibri" w:hAnsiTheme="minorHAnsi" w:cstheme="minorHAnsi"/>
                <w:sz w:val="20"/>
                <w:szCs w:val="20"/>
              </w:rPr>
            </w:pPr>
            <w:proofErr w:type="spellStart"/>
            <w:r w:rsidRPr="002F3BFA">
              <w:rPr>
                <w:rFonts w:asciiTheme="minorHAnsi" w:eastAsia="Calibri" w:hAnsiTheme="minorHAnsi" w:cstheme="minorHAnsi"/>
                <w:sz w:val="20"/>
                <w:szCs w:val="20"/>
              </w:rPr>
              <w:t>InTASC</w:t>
            </w:r>
            <w:proofErr w:type="spellEnd"/>
            <w:r w:rsidRPr="002F3BFA">
              <w:rPr>
                <w:rFonts w:asciiTheme="minorHAnsi" w:eastAsia="Calibri" w:hAnsiTheme="minorHAnsi" w:cstheme="minorHAnsi"/>
                <w:sz w:val="20"/>
                <w:szCs w:val="20"/>
              </w:rPr>
              <w:t xml:space="preserve"> 6</w:t>
            </w:r>
          </w:p>
          <w:p w14:paraId="62F8B0EA" w14:textId="77777777" w:rsidR="00DE4AB6" w:rsidRPr="002F3BFA" w:rsidRDefault="00DE4AB6" w:rsidP="009746C8">
            <w:pPr>
              <w:spacing w:line="259" w:lineRule="auto"/>
              <w:ind w:left="1" w:firstLine="0"/>
              <w:jc w:val="center"/>
              <w:rPr>
                <w:rFonts w:asciiTheme="minorHAnsi" w:eastAsia="Calibri" w:hAnsiTheme="minorHAnsi" w:cstheme="minorHAnsi"/>
                <w:sz w:val="20"/>
                <w:szCs w:val="20"/>
              </w:rPr>
            </w:pPr>
          </w:p>
          <w:p w14:paraId="3B159F61" w14:textId="282CAA49" w:rsidR="002E25DA" w:rsidRPr="002F3BFA" w:rsidRDefault="00315C10" w:rsidP="002E25DA">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 xml:space="preserve">       </w:t>
            </w:r>
            <w:r w:rsidR="00FF6EB0" w:rsidRPr="002F3BFA">
              <w:rPr>
                <w:rFonts w:asciiTheme="minorHAnsi" w:eastAsia="Calibri" w:hAnsiTheme="minorHAnsi" w:cstheme="minorHAnsi"/>
                <w:sz w:val="20"/>
                <w:szCs w:val="20"/>
              </w:rPr>
              <w:t xml:space="preserve">NSTA </w:t>
            </w:r>
            <w:r w:rsidR="00A32DB9" w:rsidRPr="002F3BFA">
              <w:rPr>
                <w:rFonts w:asciiTheme="minorHAnsi" w:eastAsia="Calibri" w:hAnsiTheme="minorHAnsi" w:cstheme="minorHAnsi"/>
                <w:sz w:val="20"/>
                <w:szCs w:val="20"/>
              </w:rPr>
              <w:t>5a</w:t>
            </w:r>
          </w:p>
          <w:p w14:paraId="47901F7C" w14:textId="132C4182" w:rsidR="002E25DA" w:rsidRPr="002F3BFA" w:rsidRDefault="002E25DA" w:rsidP="002E25DA">
            <w:pPr>
              <w:spacing w:line="259" w:lineRule="auto"/>
              <w:ind w:left="1" w:firstLine="0"/>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7F14AA51" w14:textId="77777777" w:rsidR="00CB5465" w:rsidRPr="002F3BFA" w:rsidRDefault="00CB5465" w:rsidP="009746C8">
            <w:pPr>
              <w:spacing w:line="259" w:lineRule="auto"/>
              <w:ind w:left="1" w:right="23" w:firstLine="0"/>
              <w:jc w:val="center"/>
              <w:rPr>
                <w:rFonts w:asciiTheme="minorHAnsi" w:eastAsia="Calibri" w:hAnsiTheme="minorHAnsi" w:cstheme="minorHAns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14:paraId="56D6D033" w14:textId="77777777" w:rsidR="00CB5465" w:rsidRPr="002F3BFA" w:rsidRDefault="00CB5465" w:rsidP="009746C8">
            <w:pPr>
              <w:spacing w:line="259" w:lineRule="auto"/>
              <w:ind w:left="1" w:right="23" w:firstLine="0"/>
              <w:rPr>
                <w:rFonts w:asciiTheme="minorHAnsi" w:hAnsiTheme="minorHAnsi" w:cstheme="minorHAnsi"/>
                <w:sz w:val="20"/>
                <w:szCs w:val="20"/>
              </w:rPr>
            </w:pPr>
            <w:r w:rsidRPr="002F3BFA">
              <w:rPr>
                <w:rFonts w:asciiTheme="minorHAnsi" w:eastAsia="Calibri" w:hAnsiTheme="minorHAnsi" w:cstheme="minorHAnsi"/>
                <w:sz w:val="20"/>
                <w:szCs w:val="20"/>
              </w:rPr>
              <w:t>Assessments used by candidate are not aligned with learning outcomes.</w:t>
            </w:r>
          </w:p>
        </w:tc>
        <w:tc>
          <w:tcPr>
            <w:tcW w:w="2520" w:type="dxa"/>
            <w:tcBorders>
              <w:top w:val="single" w:sz="4" w:space="0" w:color="B4C5E7"/>
              <w:left w:val="single" w:sz="4" w:space="0" w:color="B4C5E7"/>
              <w:bottom w:val="single" w:sz="4" w:space="0" w:color="B4C5E7"/>
              <w:right w:val="single" w:sz="4" w:space="0" w:color="B4C5E7"/>
            </w:tcBorders>
          </w:tcPr>
          <w:p w14:paraId="09FE083A" w14:textId="77777777" w:rsidR="00CB5465" w:rsidRPr="002F3BFA" w:rsidRDefault="00CB5465" w:rsidP="009746C8">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sometimes uses assessments aligned to learning outcomes to inform instruction.</w:t>
            </w:r>
          </w:p>
        </w:tc>
        <w:tc>
          <w:tcPr>
            <w:tcW w:w="2430" w:type="dxa"/>
            <w:tcBorders>
              <w:top w:val="single" w:sz="4" w:space="0" w:color="B4C5E7"/>
              <w:left w:val="single" w:sz="4" w:space="0" w:color="B4C5E7"/>
              <w:bottom w:val="single" w:sz="4" w:space="0" w:color="B4C5E7"/>
              <w:right w:val="single" w:sz="4" w:space="0" w:color="B4C5E7"/>
            </w:tcBorders>
          </w:tcPr>
          <w:p w14:paraId="718E486C" w14:textId="77777777" w:rsidR="00CB5465" w:rsidRPr="002F3BFA" w:rsidRDefault="00CB5465" w:rsidP="009746C8">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uses formative and/or summative assessments that align with learning outcomes to inform instruction.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7A7D4FA4" w14:textId="77777777" w:rsidR="00CB5465" w:rsidRPr="002F3BFA" w:rsidRDefault="00742543" w:rsidP="00B311D1">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expertly and consistently uses formative and/or summative assessments that align with learning outcomes to inform instruction. Candidate applies the use of assessment in real time to inform instruction and support student learning.</w:t>
            </w:r>
          </w:p>
        </w:tc>
        <w:tc>
          <w:tcPr>
            <w:tcW w:w="2524" w:type="dxa"/>
            <w:tcBorders>
              <w:top w:val="single" w:sz="4" w:space="0" w:color="B4C5E7"/>
              <w:left w:val="single" w:sz="4" w:space="0" w:color="B4C5E7"/>
              <w:bottom w:val="single" w:sz="4" w:space="0" w:color="B4C5E7"/>
              <w:right w:val="single" w:sz="4" w:space="0" w:color="B4C5E7"/>
            </w:tcBorders>
          </w:tcPr>
          <w:p w14:paraId="346542E3" w14:textId="77777777" w:rsidR="00CB5465" w:rsidRPr="002F3BFA" w:rsidRDefault="00CB5465" w:rsidP="009746C8">
            <w:pPr>
              <w:spacing w:line="259" w:lineRule="auto"/>
              <w:ind w:left="1" w:firstLine="0"/>
              <w:jc w:val="center"/>
              <w:rPr>
                <w:rFonts w:asciiTheme="minorHAnsi" w:eastAsia="Calibri" w:hAnsiTheme="minorHAnsi" w:cstheme="minorHAnsi"/>
                <w:sz w:val="20"/>
                <w:szCs w:val="20"/>
              </w:rPr>
            </w:pPr>
          </w:p>
        </w:tc>
      </w:tr>
      <w:tr w:rsidR="002F1273" w:rsidRPr="002F3BFA" w14:paraId="5E42E1A1" w14:textId="77777777" w:rsidTr="004060F5">
        <w:trPr>
          <w:trHeight w:val="1110"/>
          <w:jc w:val="center"/>
        </w:trPr>
        <w:tc>
          <w:tcPr>
            <w:tcW w:w="1435" w:type="dxa"/>
            <w:tcBorders>
              <w:top w:val="single" w:sz="4" w:space="0" w:color="B4C5E7"/>
              <w:left w:val="single" w:sz="4" w:space="0" w:color="B4C5E7"/>
              <w:bottom w:val="single" w:sz="4" w:space="0" w:color="B4C5E7"/>
              <w:right w:val="single" w:sz="4" w:space="0" w:color="B4C5E7"/>
            </w:tcBorders>
          </w:tcPr>
          <w:p w14:paraId="6E672C86" w14:textId="77777777" w:rsidR="00F23DA1" w:rsidRPr="00F23DA1" w:rsidRDefault="00F23DA1" w:rsidP="002F1273">
            <w:pPr>
              <w:pStyle w:val="NormalWeb"/>
              <w:spacing w:before="0" w:beforeAutospacing="0" w:after="0" w:afterAutospacing="0"/>
              <w:ind w:left="160" w:right="40"/>
              <w:rPr>
                <w:rFonts w:asciiTheme="minorHAnsi" w:hAnsiTheme="minorHAnsi" w:cstheme="minorHAnsi"/>
                <w:b/>
                <w:bCs/>
                <w:color w:val="000000"/>
                <w:sz w:val="20"/>
                <w:szCs w:val="20"/>
                <w:highlight w:val="yellow"/>
              </w:rPr>
            </w:pPr>
            <w:r w:rsidRPr="00F23DA1">
              <w:rPr>
                <w:rFonts w:asciiTheme="minorHAnsi" w:hAnsiTheme="minorHAnsi" w:cstheme="minorHAnsi"/>
                <w:b/>
                <w:bCs/>
                <w:color w:val="000000"/>
                <w:sz w:val="20"/>
                <w:szCs w:val="20"/>
                <w:highlight w:val="yellow"/>
              </w:rPr>
              <w:lastRenderedPageBreak/>
              <w:t>6.a</w:t>
            </w:r>
          </w:p>
          <w:p w14:paraId="5377B181" w14:textId="0DAE2FA9" w:rsidR="002F1273" w:rsidRPr="00F23DA1" w:rsidRDefault="002F1273" w:rsidP="002F1273">
            <w:pPr>
              <w:pStyle w:val="NormalWeb"/>
              <w:spacing w:before="0" w:beforeAutospacing="0" w:after="0" w:afterAutospacing="0"/>
              <w:ind w:left="160" w:right="40"/>
              <w:rPr>
                <w:rFonts w:asciiTheme="minorHAnsi" w:hAnsiTheme="minorHAnsi" w:cstheme="minorHAnsi"/>
                <w:sz w:val="20"/>
                <w:szCs w:val="20"/>
                <w:highlight w:val="yellow"/>
              </w:rPr>
            </w:pPr>
            <w:r w:rsidRPr="00F23DA1">
              <w:rPr>
                <w:rFonts w:asciiTheme="minorHAnsi" w:hAnsiTheme="minorHAnsi" w:cstheme="minorHAnsi"/>
                <w:bCs/>
                <w:color w:val="000000"/>
                <w:sz w:val="20"/>
                <w:szCs w:val="20"/>
                <w:highlight w:val="yellow"/>
              </w:rPr>
              <w:t>Include</w:t>
            </w:r>
            <w:r w:rsidR="00A565AC" w:rsidRPr="00F23DA1">
              <w:rPr>
                <w:rFonts w:asciiTheme="minorHAnsi" w:hAnsiTheme="minorHAnsi" w:cstheme="minorHAnsi"/>
                <w:bCs/>
                <w:color w:val="000000"/>
                <w:sz w:val="20"/>
                <w:szCs w:val="20"/>
                <w:highlight w:val="yellow"/>
              </w:rPr>
              <w:t>s</w:t>
            </w:r>
            <w:r w:rsidRPr="00F23DA1">
              <w:rPr>
                <w:rFonts w:asciiTheme="minorHAnsi" w:hAnsiTheme="minorHAnsi" w:cstheme="minorHAnsi"/>
                <w:bCs/>
                <w:color w:val="000000"/>
                <w:sz w:val="20"/>
                <w:szCs w:val="20"/>
                <w:highlight w:val="yellow"/>
              </w:rPr>
              <w:t xml:space="preserve"> active inquiry lessons where students collect and interpret data in order to develop and communicate concepts and understanding scientific processes, relationships and natural patterns from empirical experiences. Applications of science-specific technology are included  in the lessons when appropriate</w:t>
            </w:r>
          </w:p>
          <w:p w14:paraId="31E17ACE" w14:textId="77777777" w:rsidR="002F1273" w:rsidRPr="00F23DA1" w:rsidRDefault="002F1273" w:rsidP="002F1273">
            <w:pPr>
              <w:rPr>
                <w:rFonts w:asciiTheme="minorHAnsi" w:hAnsiTheme="minorHAnsi" w:cstheme="minorHAnsi"/>
                <w:sz w:val="20"/>
                <w:szCs w:val="20"/>
                <w:highlight w:val="yellow"/>
              </w:rPr>
            </w:pPr>
          </w:p>
          <w:p w14:paraId="6CAF049F" w14:textId="77777777" w:rsidR="002F1273" w:rsidRPr="00F23DA1" w:rsidRDefault="002F1273" w:rsidP="009746C8">
            <w:pPr>
              <w:spacing w:line="259" w:lineRule="auto"/>
              <w:ind w:left="0" w:firstLine="0"/>
              <w:rPr>
                <w:rFonts w:asciiTheme="minorHAnsi" w:eastAsia="Calibri" w:hAnsiTheme="minorHAnsi" w:cstheme="minorHAnsi"/>
                <w:sz w:val="20"/>
                <w:szCs w:val="20"/>
                <w:highlight w:val="yellow"/>
              </w:rPr>
            </w:pPr>
          </w:p>
        </w:tc>
        <w:tc>
          <w:tcPr>
            <w:tcW w:w="1620" w:type="dxa"/>
            <w:tcBorders>
              <w:top w:val="single" w:sz="4" w:space="0" w:color="B4C5E7"/>
              <w:left w:val="single" w:sz="4" w:space="0" w:color="B4C5E7"/>
              <w:bottom w:val="single" w:sz="4" w:space="0" w:color="B4C5E7"/>
              <w:right w:val="single" w:sz="4" w:space="0" w:color="B4C5E7"/>
            </w:tcBorders>
          </w:tcPr>
          <w:p w14:paraId="11512773" w14:textId="7325A038" w:rsidR="002F1273" w:rsidRPr="00F23DA1" w:rsidRDefault="002F1273" w:rsidP="009746C8">
            <w:pPr>
              <w:spacing w:line="259" w:lineRule="auto"/>
              <w:ind w:left="1" w:firstLine="0"/>
              <w:jc w:val="center"/>
              <w:rPr>
                <w:rFonts w:asciiTheme="minorHAnsi" w:eastAsia="Calibri" w:hAnsiTheme="minorHAnsi" w:cstheme="minorHAnsi"/>
                <w:sz w:val="20"/>
                <w:szCs w:val="20"/>
                <w:highlight w:val="yellow"/>
              </w:rPr>
            </w:pPr>
            <w:r w:rsidRPr="00F23DA1">
              <w:rPr>
                <w:rFonts w:asciiTheme="minorHAnsi" w:hAnsiTheme="minorHAnsi" w:cstheme="minorHAnsi"/>
                <w:bCs/>
                <w:sz w:val="20"/>
                <w:szCs w:val="20"/>
                <w:highlight w:val="yellow"/>
              </w:rPr>
              <w:t>NSTA 2b</w:t>
            </w:r>
          </w:p>
        </w:tc>
        <w:tc>
          <w:tcPr>
            <w:tcW w:w="1620" w:type="dxa"/>
            <w:tcBorders>
              <w:top w:val="single" w:sz="4" w:space="0" w:color="B4C5E7"/>
              <w:left w:val="single" w:sz="4" w:space="0" w:color="B4C5E7"/>
              <w:bottom w:val="single" w:sz="4" w:space="0" w:color="B4C5E7"/>
              <w:right w:val="single" w:sz="4" w:space="0" w:color="B4C5E7"/>
            </w:tcBorders>
          </w:tcPr>
          <w:p w14:paraId="7163189A" w14:textId="77777777" w:rsidR="002F1273" w:rsidRPr="00F23DA1" w:rsidRDefault="002F1273" w:rsidP="009746C8">
            <w:pPr>
              <w:spacing w:line="259" w:lineRule="auto"/>
              <w:ind w:left="1" w:right="23" w:firstLine="0"/>
              <w:jc w:val="center"/>
              <w:rPr>
                <w:rFonts w:asciiTheme="minorHAnsi" w:eastAsia="Calibri" w:hAnsiTheme="minorHAnsi" w:cstheme="minorHAnsi"/>
                <w:sz w:val="20"/>
                <w:szCs w:val="20"/>
                <w:highlight w:val="yellow"/>
              </w:rPr>
            </w:pPr>
          </w:p>
        </w:tc>
        <w:tc>
          <w:tcPr>
            <w:tcW w:w="2430" w:type="dxa"/>
            <w:gridSpan w:val="2"/>
            <w:tcBorders>
              <w:top w:val="single" w:sz="4" w:space="0" w:color="B4C5E7"/>
              <w:left w:val="single" w:sz="4" w:space="0" w:color="B4C5E7"/>
              <w:bottom w:val="single" w:sz="4" w:space="0" w:color="B4C5E7"/>
              <w:right w:val="single" w:sz="4" w:space="0" w:color="B4C5E7"/>
            </w:tcBorders>
          </w:tcPr>
          <w:p w14:paraId="01B3C422" w14:textId="14C470BA" w:rsidR="002F1273" w:rsidRPr="00F23DA1" w:rsidRDefault="00A565AC" w:rsidP="00A565AC">
            <w:pPr>
              <w:spacing w:line="259" w:lineRule="auto"/>
              <w:ind w:left="1" w:right="23" w:firstLine="0"/>
              <w:rPr>
                <w:rFonts w:asciiTheme="minorHAnsi" w:eastAsia="Calibri" w:hAnsiTheme="minorHAnsi" w:cstheme="minorHAnsi"/>
                <w:sz w:val="20"/>
                <w:szCs w:val="20"/>
                <w:highlight w:val="yellow"/>
              </w:rPr>
            </w:pPr>
            <w:r w:rsidRPr="00F23DA1">
              <w:rPr>
                <w:rFonts w:asciiTheme="minorHAnsi" w:hAnsiTheme="minorHAnsi" w:cstheme="minorHAnsi"/>
                <w:bCs/>
                <w:sz w:val="20"/>
                <w:szCs w:val="20"/>
                <w:highlight w:val="yellow"/>
              </w:rPr>
              <w:t>Candidate does not design or implement active inquiry lessons where students collect and interpret data in order to develop and communicate concepts and understanding scientific processes, relationships and natural patterns from empirical experiences. Applications of science-specific technology not are included in the lessons when appropriate</w:t>
            </w:r>
          </w:p>
        </w:tc>
        <w:tc>
          <w:tcPr>
            <w:tcW w:w="2520" w:type="dxa"/>
            <w:tcBorders>
              <w:top w:val="single" w:sz="4" w:space="0" w:color="B4C5E7"/>
              <w:left w:val="single" w:sz="4" w:space="0" w:color="B4C5E7"/>
              <w:bottom w:val="single" w:sz="4" w:space="0" w:color="B4C5E7"/>
              <w:right w:val="single" w:sz="4" w:space="0" w:color="B4C5E7"/>
            </w:tcBorders>
          </w:tcPr>
          <w:p w14:paraId="68780D50" w14:textId="3549A9C5" w:rsidR="002F1273" w:rsidRPr="00F23DA1" w:rsidRDefault="00A565AC" w:rsidP="009746C8">
            <w:pPr>
              <w:spacing w:line="259" w:lineRule="auto"/>
              <w:ind w:left="1" w:firstLine="0"/>
              <w:rPr>
                <w:rFonts w:asciiTheme="minorHAnsi" w:eastAsia="Calibri" w:hAnsiTheme="minorHAnsi" w:cstheme="minorHAnsi"/>
                <w:sz w:val="20"/>
                <w:szCs w:val="20"/>
                <w:highlight w:val="yellow"/>
              </w:rPr>
            </w:pPr>
            <w:r w:rsidRPr="00F23DA1">
              <w:rPr>
                <w:rFonts w:asciiTheme="minorHAnsi" w:hAnsiTheme="minorHAnsi" w:cstheme="minorHAnsi"/>
                <w:bCs/>
                <w:sz w:val="20"/>
                <w:szCs w:val="20"/>
                <w:highlight w:val="yellow"/>
              </w:rPr>
              <w:t>Candidate is beginning to design and implement active inquiry lessons where students collect and interpret data in order to develop and communicate concepts and understanding scientific processes, relationships and natural patterns from empirical experiences. Applications of science-specific technology are beginning to be included in the lessons when appropriate. Further development is needed in this area.</w:t>
            </w:r>
          </w:p>
        </w:tc>
        <w:tc>
          <w:tcPr>
            <w:tcW w:w="2430" w:type="dxa"/>
            <w:tcBorders>
              <w:top w:val="single" w:sz="4" w:space="0" w:color="B4C5E7"/>
              <w:left w:val="single" w:sz="4" w:space="0" w:color="B4C5E7"/>
              <w:bottom w:val="single" w:sz="4" w:space="0" w:color="B4C5E7"/>
              <w:right w:val="single" w:sz="4" w:space="0" w:color="B4C5E7"/>
            </w:tcBorders>
          </w:tcPr>
          <w:p w14:paraId="0A55AAD7" w14:textId="1FE6AB01" w:rsidR="00A565AC" w:rsidRPr="00F23DA1" w:rsidRDefault="00A565AC" w:rsidP="00A565AC">
            <w:pPr>
              <w:pStyle w:val="NormalWeb"/>
              <w:spacing w:before="0" w:beforeAutospacing="0" w:after="0" w:afterAutospacing="0"/>
              <w:ind w:left="160" w:right="40"/>
              <w:rPr>
                <w:rFonts w:asciiTheme="minorHAnsi" w:hAnsiTheme="minorHAnsi" w:cstheme="minorHAnsi"/>
                <w:sz w:val="20"/>
                <w:szCs w:val="20"/>
                <w:highlight w:val="yellow"/>
              </w:rPr>
            </w:pPr>
            <w:r w:rsidRPr="00F23DA1">
              <w:rPr>
                <w:rFonts w:asciiTheme="minorHAnsi" w:hAnsiTheme="minorHAnsi" w:cstheme="minorHAnsi"/>
                <w:bCs/>
                <w:color w:val="000000"/>
                <w:sz w:val="20"/>
                <w:szCs w:val="20"/>
                <w:highlight w:val="yellow"/>
              </w:rPr>
              <w:t xml:space="preserve">Candidate </w:t>
            </w:r>
            <w:r w:rsidR="00FE314B" w:rsidRPr="00F23DA1">
              <w:rPr>
                <w:rFonts w:asciiTheme="minorHAnsi" w:hAnsiTheme="minorHAnsi" w:cstheme="minorHAnsi"/>
                <w:bCs/>
                <w:color w:val="000000"/>
                <w:sz w:val="20"/>
                <w:szCs w:val="20"/>
                <w:highlight w:val="yellow"/>
              </w:rPr>
              <w:t xml:space="preserve">often </w:t>
            </w:r>
            <w:r w:rsidRPr="00F23DA1">
              <w:rPr>
                <w:rFonts w:asciiTheme="minorHAnsi" w:hAnsiTheme="minorHAnsi" w:cstheme="minorHAnsi"/>
                <w:bCs/>
                <w:color w:val="000000"/>
                <w:sz w:val="20"/>
                <w:szCs w:val="20"/>
                <w:highlight w:val="yellow"/>
              </w:rPr>
              <w:t>designs and implements active inquiry lessons where students collect and interpret data in order to develop and communicate concepts and understanding scientific processes, relationships and natural patterns from empirical experiences. Applications of science-specific technology are included in the lessons when appropriate.  Candidate may still seek guidance toward mastery in this area.</w:t>
            </w:r>
          </w:p>
          <w:p w14:paraId="60A3A269" w14:textId="77777777" w:rsidR="002F1273" w:rsidRPr="00F23DA1" w:rsidRDefault="002F1273" w:rsidP="009746C8">
            <w:pPr>
              <w:spacing w:line="259" w:lineRule="auto"/>
              <w:ind w:left="1" w:firstLine="0"/>
              <w:rPr>
                <w:rFonts w:asciiTheme="minorHAnsi" w:eastAsia="Calibri" w:hAnsiTheme="minorHAnsi" w:cstheme="minorHAnsi"/>
                <w:sz w:val="20"/>
                <w:szCs w:val="20"/>
                <w:highlight w:val="yellow"/>
              </w:rPr>
            </w:pPr>
          </w:p>
        </w:tc>
        <w:tc>
          <w:tcPr>
            <w:tcW w:w="2520" w:type="dxa"/>
            <w:tcBorders>
              <w:top w:val="single" w:sz="4" w:space="0" w:color="B4C5E7"/>
              <w:left w:val="single" w:sz="4" w:space="0" w:color="B4C5E7"/>
              <w:bottom w:val="single" w:sz="4" w:space="0" w:color="B4C5E7"/>
              <w:right w:val="single" w:sz="4" w:space="0" w:color="B4C5E7"/>
            </w:tcBorders>
          </w:tcPr>
          <w:p w14:paraId="009A79A7" w14:textId="6F3B13D0" w:rsidR="002F1273" w:rsidRPr="00F23DA1" w:rsidRDefault="00A565AC" w:rsidP="00FE314B">
            <w:pPr>
              <w:pStyle w:val="NormalWeb"/>
              <w:spacing w:before="0" w:beforeAutospacing="0" w:after="0" w:afterAutospacing="0"/>
              <w:ind w:left="160" w:right="40"/>
              <w:rPr>
                <w:rFonts w:asciiTheme="minorHAnsi" w:eastAsia="Calibri" w:hAnsiTheme="minorHAnsi" w:cstheme="minorHAnsi"/>
                <w:sz w:val="20"/>
                <w:szCs w:val="20"/>
                <w:highlight w:val="yellow"/>
              </w:rPr>
            </w:pPr>
            <w:r w:rsidRPr="00F23DA1">
              <w:rPr>
                <w:rFonts w:asciiTheme="minorHAnsi" w:hAnsiTheme="minorHAnsi" w:cstheme="minorHAnsi"/>
                <w:bCs/>
                <w:color w:val="000000"/>
                <w:sz w:val="20"/>
                <w:szCs w:val="20"/>
                <w:highlight w:val="yellow"/>
              </w:rPr>
              <w:t xml:space="preserve">Candidate expertly designs and </w:t>
            </w:r>
            <w:r w:rsidR="00FE314B" w:rsidRPr="00F23DA1">
              <w:rPr>
                <w:rFonts w:asciiTheme="minorHAnsi" w:hAnsiTheme="minorHAnsi" w:cstheme="minorHAnsi"/>
                <w:bCs/>
                <w:color w:val="000000"/>
                <w:sz w:val="20"/>
                <w:szCs w:val="20"/>
                <w:highlight w:val="yellow"/>
              </w:rPr>
              <w:t xml:space="preserve">always </w:t>
            </w:r>
            <w:r w:rsidRPr="00F23DA1">
              <w:rPr>
                <w:rFonts w:asciiTheme="minorHAnsi" w:hAnsiTheme="minorHAnsi" w:cstheme="minorHAnsi"/>
                <w:bCs/>
                <w:color w:val="000000"/>
                <w:sz w:val="20"/>
                <w:szCs w:val="20"/>
                <w:highlight w:val="yellow"/>
              </w:rPr>
              <w:t>implements active inquiry lessons where students collect and interpret data in order to develop and communicate concepts and understanding scientific processes, relationships and natural patterns from empirical experiences. Applications of science-specific technology are always included in the lessons when appropriate</w:t>
            </w:r>
          </w:p>
        </w:tc>
        <w:tc>
          <w:tcPr>
            <w:tcW w:w="2524" w:type="dxa"/>
            <w:tcBorders>
              <w:top w:val="single" w:sz="4" w:space="0" w:color="B4C5E7"/>
              <w:left w:val="single" w:sz="4" w:space="0" w:color="B4C5E7"/>
              <w:bottom w:val="single" w:sz="4" w:space="0" w:color="B4C5E7"/>
              <w:right w:val="single" w:sz="4" w:space="0" w:color="B4C5E7"/>
            </w:tcBorders>
          </w:tcPr>
          <w:p w14:paraId="4139B789" w14:textId="77777777" w:rsidR="002F1273" w:rsidRPr="002F3BFA" w:rsidRDefault="002F1273" w:rsidP="009746C8">
            <w:pPr>
              <w:spacing w:line="259" w:lineRule="auto"/>
              <w:ind w:left="1" w:firstLine="0"/>
              <w:jc w:val="center"/>
              <w:rPr>
                <w:rFonts w:asciiTheme="minorHAnsi" w:eastAsia="Calibri" w:hAnsiTheme="minorHAnsi" w:cstheme="minorHAnsi"/>
                <w:sz w:val="20"/>
                <w:szCs w:val="20"/>
              </w:rPr>
            </w:pPr>
          </w:p>
        </w:tc>
      </w:tr>
      <w:tr w:rsidR="00CB5465" w:rsidRPr="002F3BFA" w14:paraId="69C3AF94" w14:textId="77777777" w:rsidTr="004060F5">
        <w:trPr>
          <w:trHeight w:val="1106"/>
          <w:jc w:val="center"/>
        </w:trPr>
        <w:tc>
          <w:tcPr>
            <w:tcW w:w="1435" w:type="dxa"/>
            <w:tcBorders>
              <w:top w:val="single" w:sz="4" w:space="0" w:color="B4C5E7"/>
              <w:left w:val="single" w:sz="4" w:space="0" w:color="B4C5E7"/>
              <w:bottom w:val="single" w:sz="4" w:space="0" w:color="B4C5E7"/>
              <w:right w:val="single" w:sz="4" w:space="0" w:color="B4C5E7"/>
            </w:tcBorders>
          </w:tcPr>
          <w:p w14:paraId="247B24FB" w14:textId="6C6BE090" w:rsidR="009A3FB1" w:rsidRDefault="00C87EF8" w:rsidP="009746C8">
            <w:pPr>
              <w:spacing w:line="259" w:lineRule="auto"/>
              <w:ind w:left="0" w:firstLine="0"/>
              <w:rPr>
                <w:rFonts w:asciiTheme="minorHAnsi" w:eastAsia="Calibri" w:hAnsiTheme="minorHAnsi" w:cstheme="minorHAnsi"/>
                <w:b/>
                <w:sz w:val="20"/>
                <w:szCs w:val="20"/>
              </w:rPr>
            </w:pPr>
            <w:r>
              <w:rPr>
                <w:rFonts w:asciiTheme="minorHAnsi" w:eastAsia="Calibri" w:hAnsiTheme="minorHAnsi" w:cstheme="minorHAnsi"/>
                <w:b/>
                <w:sz w:val="20"/>
                <w:szCs w:val="20"/>
              </w:rPr>
              <w:t>6.1</w:t>
            </w:r>
          </w:p>
          <w:p w14:paraId="0F882577" w14:textId="3241E1AB" w:rsidR="00CB5465" w:rsidRPr="002F3BFA" w:rsidRDefault="00CB5465" w:rsidP="009746C8">
            <w:pPr>
              <w:spacing w:line="259" w:lineRule="auto"/>
              <w:ind w:left="0" w:firstLine="0"/>
              <w:rPr>
                <w:rFonts w:asciiTheme="minorHAnsi" w:hAnsiTheme="minorHAnsi" w:cstheme="minorHAnsi"/>
                <w:sz w:val="20"/>
                <w:szCs w:val="20"/>
              </w:rPr>
            </w:pPr>
            <w:proofErr w:type="spellStart"/>
            <w:r w:rsidRPr="002F3BFA">
              <w:rPr>
                <w:rFonts w:asciiTheme="minorHAnsi" w:eastAsia="Calibri" w:hAnsiTheme="minorHAnsi" w:cstheme="minorHAnsi"/>
                <w:b/>
                <w:sz w:val="20"/>
                <w:szCs w:val="20"/>
              </w:rPr>
              <w:t>InTASC</w:t>
            </w:r>
            <w:proofErr w:type="spellEnd"/>
            <w:r w:rsidRPr="002F3BFA">
              <w:rPr>
                <w:rFonts w:asciiTheme="minorHAnsi" w:eastAsia="Calibri" w:hAnsiTheme="minorHAnsi" w:cstheme="minorHAnsi"/>
                <w:b/>
                <w:sz w:val="20"/>
                <w:szCs w:val="20"/>
              </w:rPr>
              <w:t xml:space="preserve"> 6:</w:t>
            </w:r>
          </w:p>
          <w:p w14:paraId="7511FCDA" w14:textId="77777777" w:rsidR="00CB5465" w:rsidRPr="002F3BFA" w:rsidRDefault="00CB5465" w:rsidP="009746C8">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ASSESSMENT.</w:t>
            </w:r>
          </w:p>
          <w:p w14:paraId="4E1E20FE" w14:textId="77777777" w:rsidR="00CB5465" w:rsidRPr="002F3BFA" w:rsidRDefault="00CB5465" w:rsidP="009746C8">
            <w:pPr>
              <w:spacing w:line="259" w:lineRule="auto"/>
              <w:ind w:left="0"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Providing Feedback to Learners</w:t>
            </w:r>
          </w:p>
          <w:p w14:paraId="74E49C64" w14:textId="3204B23B" w:rsidR="00CB5465" w:rsidRPr="002F3BFA" w:rsidRDefault="00CB5465" w:rsidP="009746C8">
            <w:pPr>
              <w:spacing w:line="259" w:lineRule="auto"/>
              <w:ind w:left="0" w:firstLine="0"/>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0150ACA8" w14:textId="77777777" w:rsidR="00CB5465" w:rsidRPr="002F3BFA" w:rsidRDefault="00CB5465" w:rsidP="009746C8">
            <w:pPr>
              <w:spacing w:line="259" w:lineRule="auto"/>
              <w:ind w:left="1" w:firstLine="0"/>
              <w:jc w:val="center"/>
              <w:rPr>
                <w:rFonts w:asciiTheme="minorHAnsi" w:eastAsia="Calibri" w:hAnsiTheme="minorHAnsi" w:cstheme="minorHAnsi"/>
                <w:sz w:val="20"/>
                <w:szCs w:val="20"/>
              </w:rPr>
            </w:pPr>
            <w:proofErr w:type="spellStart"/>
            <w:r w:rsidRPr="002F3BFA">
              <w:rPr>
                <w:rFonts w:asciiTheme="minorHAnsi" w:eastAsia="Calibri" w:hAnsiTheme="minorHAnsi" w:cstheme="minorHAnsi"/>
                <w:sz w:val="20"/>
                <w:szCs w:val="20"/>
              </w:rPr>
              <w:t>InTASC</w:t>
            </w:r>
            <w:proofErr w:type="spellEnd"/>
            <w:r w:rsidRPr="002F3BFA">
              <w:rPr>
                <w:rFonts w:asciiTheme="minorHAnsi" w:eastAsia="Calibri" w:hAnsiTheme="minorHAnsi" w:cstheme="minorHAnsi"/>
                <w:sz w:val="20"/>
                <w:szCs w:val="20"/>
              </w:rPr>
              <w:t xml:space="preserve"> 6</w:t>
            </w:r>
          </w:p>
          <w:p w14:paraId="0EFC541E" w14:textId="77777777" w:rsidR="00DE4AB6" w:rsidRPr="002F3BFA" w:rsidRDefault="00DE4AB6" w:rsidP="009746C8">
            <w:pPr>
              <w:spacing w:line="259" w:lineRule="auto"/>
              <w:ind w:left="1" w:firstLine="0"/>
              <w:jc w:val="center"/>
              <w:rPr>
                <w:rFonts w:asciiTheme="minorHAnsi" w:eastAsia="Calibri" w:hAnsiTheme="minorHAnsi" w:cstheme="minorHAnsi"/>
                <w:sz w:val="20"/>
                <w:szCs w:val="20"/>
              </w:rPr>
            </w:pPr>
          </w:p>
          <w:p w14:paraId="3A74E0B1" w14:textId="77777777" w:rsidR="002E25DA" w:rsidRPr="002F3BFA" w:rsidRDefault="002E25DA" w:rsidP="002E25DA">
            <w:pPr>
              <w:spacing w:line="259" w:lineRule="auto"/>
              <w:ind w:left="1" w:firstLine="0"/>
              <w:rPr>
                <w:rFonts w:asciiTheme="minorHAnsi" w:eastAsia="Calibri" w:hAnsiTheme="minorHAnsi" w:cstheme="minorHAnsi"/>
                <w:sz w:val="20"/>
                <w:szCs w:val="20"/>
              </w:rPr>
            </w:pPr>
          </w:p>
          <w:p w14:paraId="30DCBF95" w14:textId="23D9E2A2" w:rsidR="002E25DA" w:rsidRPr="002F3BFA" w:rsidRDefault="002E25DA" w:rsidP="002E25DA">
            <w:pPr>
              <w:spacing w:line="259" w:lineRule="auto"/>
              <w:ind w:left="1" w:firstLine="0"/>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1FAE7339" w14:textId="77777777" w:rsidR="00CB5465" w:rsidRPr="002F3BFA" w:rsidRDefault="00CB5465" w:rsidP="009746C8">
            <w:pPr>
              <w:spacing w:line="259" w:lineRule="auto"/>
              <w:ind w:left="1" w:right="129" w:firstLine="0"/>
              <w:jc w:val="center"/>
              <w:rPr>
                <w:rFonts w:asciiTheme="minorHAnsi" w:eastAsia="Calibri" w:hAnsiTheme="minorHAnsi" w:cstheme="minorHAns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14:paraId="02871F1D" w14:textId="77777777" w:rsidR="00CB5465" w:rsidRPr="002F3BFA" w:rsidRDefault="00CB5465" w:rsidP="009746C8">
            <w:pPr>
              <w:spacing w:line="259" w:lineRule="auto"/>
              <w:ind w:left="1" w:right="129" w:firstLine="0"/>
              <w:rPr>
                <w:rFonts w:asciiTheme="minorHAnsi" w:hAnsiTheme="minorHAnsi" w:cstheme="minorHAnsi"/>
                <w:sz w:val="20"/>
                <w:szCs w:val="20"/>
              </w:rPr>
            </w:pPr>
            <w:r w:rsidRPr="002F3BFA">
              <w:rPr>
                <w:rFonts w:asciiTheme="minorHAnsi" w:eastAsia="Calibri" w:hAnsiTheme="minorHAnsi" w:cstheme="minorHAnsi"/>
                <w:sz w:val="20"/>
                <w:szCs w:val="20"/>
              </w:rPr>
              <w:t>Candidate does not provide meaningful feedback.</w:t>
            </w:r>
          </w:p>
        </w:tc>
        <w:tc>
          <w:tcPr>
            <w:tcW w:w="2520" w:type="dxa"/>
            <w:tcBorders>
              <w:top w:val="single" w:sz="4" w:space="0" w:color="B4C5E7"/>
              <w:left w:val="single" w:sz="4" w:space="0" w:color="B4C5E7"/>
              <w:bottom w:val="single" w:sz="4" w:space="0" w:color="B4C5E7"/>
              <w:right w:val="single" w:sz="4" w:space="0" w:color="B4C5E7"/>
            </w:tcBorders>
          </w:tcPr>
          <w:p w14:paraId="14C14101" w14:textId="77777777" w:rsidR="00CB5465" w:rsidRPr="002F3BFA" w:rsidRDefault="00CB5465" w:rsidP="00DB0BF6">
            <w:pPr>
              <w:spacing w:line="259" w:lineRule="auto"/>
              <w:ind w:left="1" w:right="21" w:firstLine="0"/>
              <w:rPr>
                <w:rFonts w:asciiTheme="minorHAnsi" w:hAnsiTheme="minorHAnsi" w:cstheme="minorHAnsi"/>
                <w:sz w:val="20"/>
                <w:szCs w:val="20"/>
              </w:rPr>
            </w:pPr>
            <w:r w:rsidRPr="002F3BFA">
              <w:rPr>
                <w:rFonts w:asciiTheme="minorHAnsi" w:eastAsia="Calibri" w:hAnsiTheme="minorHAnsi" w:cstheme="minorHAnsi"/>
                <w:sz w:val="20"/>
                <w:szCs w:val="20"/>
              </w:rPr>
              <w:t xml:space="preserve">Candidate sometimes provides learners with meaningful feedback </w:t>
            </w:r>
            <w:r w:rsidR="00DB0BF6" w:rsidRPr="002F3BFA">
              <w:rPr>
                <w:rFonts w:asciiTheme="minorHAnsi" w:eastAsia="Calibri" w:hAnsiTheme="minorHAnsi" w:cstheme="minorHAnsi"/>
                <w:sz w:val="20"/>
                <w:szCs w:val="20"/>
              </w:rPr>
              <w:t xml:space="preserve">that encourages self-reflection but </w:t>
            </w:r>
            <w:r w:rsidRPr="002F3BFA">
              <w:rPr>
                <w:rFonts w:asciiTheme="minorHAnsi" w:eastAsia="Calibri" w:hAnsiTheme="minorHAnsi" w:cstheme="minorHAnsi"/>
                <w:sz w:val="20"/>
                <w:szCs w:val="20"/>
              </w:rPr>
              <w:t>not always with consistency.</w:t>
            </w:r>
          </w:p>
        </w:tc>
        <w:tc>
          <w:tcPr>
            <w:tcW w:w="2430" w:type="dxa"/>
            <w:tcBorders>
              <w:top w:val="single" w:sz="4" w:space="0" w:color="B4C5E7"/>
              <w:left w:val="single" w:sz="4" w:space="0" w:color="B4C5E7"/>
              <w:bottom w:val="single" w:sz="4" w:space="0" w:color="B4C5E7"/>
              <w:right w:val="single" w:sz="4" w:space="0" w:color="B4C5E7"/>
            </w:tcBorders>
          </w:tcPr>
          <w:p w14:paraId="54E76FF2" w14:textId="77777777" w:rsidR="00CB5465" w:rsidRPr="002F3BFA" w:rsidRDefault="00CB5465" w:rsidP="009746C8">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often provides learners with ongoing, meaningful feedback and encourages students to self-evaluate</w:t>
            </w:r>
            <w:r w:rsidR="00DB0BF6" w:rsidRPr="002F3BFA">
              <w:rPr>
                <w:rFonts w:asciiTheme="minorHAnsi" w:eastAsia="Calibri" w:hAnsiTheme="minorHAnsi" w:cstheme="minorHAnsi"/>
                <w:sz w:val="20"/>
                <w:szCs w:val="20"/>
              </w:rPr>
              <w:t xml:space="preserve"> and set goals for future learning</w:t>
            </w:r>
            <w:r w:rsidRPr="002F3BFA">
              <w:rPr>
                <w:rFonts w:asciiTheme="minorHAnsi" w:eastAsia="Calibri" w:hAnsiTheme="minorHAnsi" w:cstheme="minorHAnsi"/>
                <w:sz w:val="20"/>
                <w:szCs w:val="20"/>
              </w:rPr>
              <w:t xml:space="preserve">. Candidate may still need guidance toward </w:t>
            </w:r>
            <w:r w:rsidR="009746C8" w:rsidRPr="002F3BFA">
              <w:rPr>
                <w:rFonts w:asciiTheme="minorHAnsi" w:eastAsia="Calibri" w:hAnsiTheme="minorHAnsi" w:cstheme="minorHAnsi"/>
                <w:sz w:val="20"/>
                <w:szCs w:val="20"/>
              </w:rPr>
              <w:t>mastery in</w:t>
            </w:r>
            <w:r w:rsidRPr="002F3BFA">
              <w:rPr>
                <w:rFonts w:asciiTheme="minorHAnsi" w:eastAsia="Calibri" w:hAnsiTheme="minorHAnsi" w:cstheme="minorHAnsi"/>
                <w:sz w:val="20"/>
                <w:szCs w:val="20"/>
              </w:rPr>
              <w:t xml:space="preserve"> this area.</w:t>
            </w:r>
          </w:p>
        </w:tc>
        <w:tc>
          <w:tcPr>
            <w:tcW w:w="2520" w:type="dxa"/>
            <w:tcBorders>
              <w:top w:val="single" w:sz="4" w:space="0" w:color="B4C5E7"/>
              <w:left w:val="single" w:sz="4" w:space="0" w:color="B4C5E7"/>
              <w:bottom w:val="single" w:sz="4" w:space="0" w:color="B4C5E7"/>
              <w:right w:val="single" w:sz="4" w:space="0" w:color="B4C5E7"/>
            </w:tcBorders>
          </w:tcPr>
          <w:p w14:paraId="4DBE8AAE" w14:textId="77777777" w:rsidR="00CB5465" w:rsidRPr="002F3BFA" w:rsidRDefault="00CB5465" w:rsidP="00DB0BF6">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expertly and consistently provides learners with ongoing, meaningful feedback and encourages students to self-evaluate</w:t>
            </w:r>
            <w:r w:rsidR="00DB0BF6" w:rsidRPr="002F3BFA">
              <w:rPr>
                <w:rFonts w:asciiTheme="minorHAnsi" w:eastAsia="Calibri" w:hAnsiTheme="minorHAnsi" w:cstheme="minorHAnsi"/>
                <w:sz w:val="20"/>
                <w:szCs w:val="20"/>
              </w:rPr>
              <w:t xml:space="preserve"> and set goals for future learning</w:t>
            </w:r>
            <w:r w:rsidRPr="002F3BFA">
              <w:rPr>
                <w:rFonts w:asciiTheme="minorHAnsi" w:eastAsia="Calibri" w:hAnsiTheme="minorHAnsi" w:cstheme="minorHAnsi"/>
                <w:sz w:val="20"/>
                <w:szCs w:val="20"/>
              </w:rPr>
              <w:t>.</w:t>
            </w:r>
            <w:r w:rsidR="00B311D1" w:rsidRPr="002F3BFA">
              <w:rPr>
                <w:rFonts w:asciiTheme="minorHAnsi" w:eastAsia="Calibri" w:hAnsiTheme="minorHAnsi" w:cstheme="minorHAnsi"/>
                <w:sz w:val="20"/>
                <w:szCs w:val="20"/>
              </w:rPr>
              <w:t xml:space="preserve"> Candidate provides meaningful feedback in real time</w:t>
            </w:r>
            <w:r w:rsidR="00DB0BF6" w:rsidRPr="002F3BFA">
              <w:rPr>
                <w:rFonts w:asciiTheme="minorHAnsi" w:eastAsia="Calibri" w:hAnsiTheme="minorHAnsi" w:cstheme="minorHAnsi"/>
                <w:sz w:val="20"/>
                <w:szCs w:val="20"/>
              </w:rPr>
              <w:t>.</w:t>
            </w:r>
          </w:p>
        </w:tc>
        <w:tc>
          <w:tcPr>
            <w:tcW w:w="2524" w:type="dxa"/>
            <w:tcBorders>
              <w:top w:val="single" w:sz="4" w:space="0" w:color="B4C5E7"/>
              <w:left w:val="single" w:sz="4" w:space="0" w:color="B4C5E7"/>
              <w:bottom w:val="single" w:sz="4" w:space="0" w:color="B4C5E7"/>
              <w:right w:val="single" w:sz="4" w:space="0" w:color="B4C5E7"/>
            </w:tcBorders>
          </w:tcPr>
          <w:p w14:paraId="21DB010A" w14:textId="77777777" w:rsidR="00CB5465" w:rsidRPr="002F3BFA" w:rsidRDefault="00CB5465" w:rsidP="009746C8">
            <w:pPr>
              <w:spacing w:line="259" w:lineRule="auto"/>
              <w:ind w:left="1" w:firstLine="0"/>
              <w:jc w:val="center"/>
              <w:rPr>
                <w:rFonts w:asciiTheme="minorHAnsi" w:eastAsia="Calibri" w:hAnsiTheme="minorHAnsi" w:cstheme="minorHAnsi"/>
                <w:sz w:val="20"/>
                <w:szCs w:val="20"/>
              </w:rPr>
            </w:pPr>
          </w:p>
        </w:tc>
      </w:tr>
      <w:tr w:rsidR="00CB5465" w:rsidRPr="002F3BFA" w14:paraId="0DB7E650" w14:textId="77777777" w:rsidTr="004060F5">
        <w:trPr>
          <w:trHeight w:val="1769"/>
          <w:jc w:val="center"/>
        </w:trPr>
        <w:tc>
          <w:tcPr>
            <w:tcW w:w="1435" w:type="dxa"/>
            <w:tcBorders>
              <w:top w:val="single" w:sz="4" w:space="0" w:color="B4C5E7"/>
              <w:left w:val="single" w:sz="4" w:space="0" w:color="B4C5E7"/>
              <w:bottom w:val="single" w:sz="4" w:space="0" w:color="B4C5E7"/>
              <w:right w:val="single" w:sz="4" w:space="0" w:color="B4C5E7"/>
            </w:tcBorders>
          </w:tcPr>
          <w:p w14:paraId="0CBC4DBF" w14:textId="7E45377D" w:rsidR="009A3FB1" w:rsidRDefault="00C87EF8" w:rsidP="009746C8">
            <w:pPr>
              <w:spacing w:after="1" w:line="240" w:lineRule="auto"/>
              <w:ind w:left="0" w:firstLine="0"/>
              <w:rPr>
                <w:rFonts w:asciiTheme="minorHAnsi" w:eastAsia="Calibri" w:hAnsiTheme="minorHAnsi" w:cstheme="minorHAnsi"/>
                <w:b/>
                <w:sz w:val="20"/>
                <w:szCs w:val="20"/>
              </w:rPr>
            </w:pPr>
            <w:r>
              <w:rPr>
                <w:rFonts w:asciiTheme="minorHAnsi" w:eastAsia="Calibri" w:hAnsiTheme="minorHAnsi" w:cstheme="minorHAnsi"/>
                <w:b/>
                <w:sz w:val="20"/>
                <w:szCs w:val="20"/>
              </w:rPr>
              <w:lastRenderedPageBreak/>
              <w:t>7</w:t>
            </w:r>
          </w:p>
          <w:p w14:paraId="13339D88" w14:textId="5FAD0C43" w:rsidR="00CB5465" w:rsidRPr="002F3BFA" w:rsidRDefault="00CB5465" w:rsidP="009746C8">
            <w:pPr>
              <w:spacing w:after="1" w:line="240" w:lineRule="auto"/>
              <w:ind w:left="0" w:firstLine="0"/>
              <w:rPr>
                <w:rFonts w:asciiTheme="minorHAnsi" w:hAnsiTheme="minorHAnsi" w:cstheme="minorHAnsi"/>
                <w:sz w:val="20"/>
                <w:szCs w:val="20"/>
              </w:rPr>
            </w:pPr>
            <w:proofErr w:type="spellStart"/>
            <w:r w:rsidRPr="002F3BFA">
              <w:rPr>
                <w:rFonts w:asciiTheme="minorHAnsi" w:eastAsia="Calibri" w:hAnsiTheme="minorHAnsi" w:cstheme="minorHAnsi"/>
                <w:b/>
                <w:sz w:val="20"/>
                <w:szCs w:val="20"/>
              </w:rPr>
              <w:t>InTASC</w:t>
            </w:r>
            <w:proofErr w:type="spellEnd"/>
            <w:r w:rsidRPr="002F3BFA">
              <w:rPr>
                <w:rFonts w:asciiTheme="minorHAnsi" w:eastAsia="Calibri" w:hAnsiTheme="minorHAnsi" w:cstheme="minorHAnsi"/>
                <w:b/>
                <w:sz w:val="20"/>
                <w:szCs w:val="20"/>
              </w:rPr>
              <w:t xml:space="preserve"> 7: PLANNING FOR INSTRUCTION.</w:t>
            </w:r>
          </w:p>
          <w:p w14:paraId="3E2F18F0" w14:textId="77777777" w:rsidR="00CB5465" w:rsidRPr="002F3BFA" w:rsidRDefault="00CB5465" w:rsidP="009746C8">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Designing</w:t>
            </w:r>
          </w:p>
          <w:p w14:paraId="2FDC814F" w14:textId="77777777" w:rsidR="00CB5465" w:rsidRPr="002F3BFA" w:rsidRDefault="00CB5465" w:rsidP="009746C8">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Instruction/ Lesson</w:t>
            </w:r>
          </w:p>
          <w:p w14:paraId="39599089" w14:textId="77777777" w:rsidR="00CB5465" w:rsidRPr="002F3BFA" w:rsidRDefault="00CB5465" w:rsidP="009746C8">
            <w:pPr>
              <w:spacing w:line="259" w:lineRule="auto"/>
              <w:ind w:left="0"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Planning</w:t>
            </w:r>
          </w:p>
          <w:p w14:paraId="3C0AB3A2" w14:textId="2EFF3EFA" w:rsidR="00CB5465" w:rsidRPr="002F3BFA" w:rsidRDefault="00CB5465" w:rsidP="009746C8">
            <w:pPr>
              <w:spacing w:line="259" w:lineRule="auto"/>
              <w:ind w:left="0" w:firstLine="0"/>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019A1BDB" w14:textId="77777777" w:rsidR="00CB5465" w:rsidRPr="002F3BFA" w:rsidRDefault="00CB5465" w:rsidP="009746C8">
            <w:pPr>
              <w:spacing w:line="259" w:lineRule="auto"/>
              <w:ind w:left="1" w:firstLine="0"/>
              <w:jc w:val="center"/>
              <w:rPr>
                <w:rFonts w:asciiTheme="minorHAnsi" w:eastAsia="Calibri" w:hAnsiTheme="minorHAnsi" w:cstheme="minorHAnsi"/>
                <w:sz w:val="20"/>
                <w:szCs w:val="20"/>
              </w:rPr>
            </w:pPr>
            <w:proofErr w:type="spellStart"/>
            <w:r w:rsidRPr="002F3BFA">
              <w:rPr>
                <w:rFonts w:asciiTheme="minorHAnsi" w:eastAsia="Calibri" w:hAnsiTheme="minorHAnsi" w:cstheme="minorHAnsi"/>
                <w:sz w:val="20"/>
                <w:szCs w:val="20"/>
              </w:rPr>
              <w:t>InTASC</w:t>
            </w:r>
            <w:proofErr w:type="spellEnd"/>
            <w:r w:rsidRPr="002F3BFA">
              <w:rPr>
                <w:rFonts w:asciiTheme="minorHAnsi" w:eastAsia="Calibri" w:hAnsiTheme="minorHAnsi" w:cstheme="minorHAnsi"/>
                <w:sz w:val="20"/>
                <w:szCs w:val="20"/>
              </w:rPr>
              <w:t xml:space="preserve"> 7</w:t>
            </w:r>
          </w:p>
          <w:p w14:paraId="102B5769" w14:textId="77777777" w:rsidR="00DE4AB6" w:rsidRPr="002F3BFA" w:rsidRDefault="00DE4AB6" w:rsidP="009746C8">
            <w:pPr>
              <w:spacing w:line="259" w:lineRule="auto"/>
              <w:ind w:left="1" w:firstLine="0"/>
              <w:jc w:val="center"/>
              <w:rPr>
                <w:rFonts w:asciiTheme="minorHAnsi" w:eastAsia="Calibri" w:hAnsiTheme="minorHAnsi" w:cstheme="minorHAnsi"/>
                <w:sz w:val="20"/>
                <w:szCs w:val="20"/>
              </w:rPr>
            </w:pPr>
          </w:p>
          <w:p w14:paraId="463B3D03" w14:textId="77777777" w:rsidR="00DE4AB6" w:rsidRPr="002F3BFA" w:rsidRDefault="00DE4AB6" w:rsidP="00FF6EB0">
            <w:pPr>
              <w:spacing w:line="259" w:lineRule="auto"/>
              <w:ind w:left="1" w:firstLine="0"/>
              <w:jc w:val="center"/>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69A072EE" w14:textId="77777777" w:rsidR="00CB5465" w:rsidRPr="002F3BFA" w:rsidRDefault="00CB5465" w:rsidP="009746C8">
            <w:pPr>
              <w:spacing w:line="259" w:lineRule="auto"/>
              <w:ind w:left="1" w:firstLine="0"/>
              <w:jc w:val="center"/>
              <w:rPr>
                <w:rFonts w:asciiTheme="minorHAnsi" w:eastAsia="Calibri" w:hAnsiTheme="minorHAnsi" w:cstheme="minorHAns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14:paraId="4B66024E" w14:textId="77777777" w:rsidR="00CB5465" w:rsidRPr="002F3BFA" w:rsidRDefault="00CB5465" w:rsidP="009746C8">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does not use knowledge of students to design lessons that engage students and meet the needs of all learners.</w:t>
            </w:r>
          </w:p>
        </w:tc>
        <w:tc>
          <w:tcPr>
            <w:tcW w:w="2520" w:type="dxa"/>
            <w:tcBorders>
              <w:top w:val="single" w:sz="4" w:space="0" w:color="B4C5E7"/>
              <w:left w:val="single" w:sz="4" w:space="0" w:color="B4C5E7"/>
              <w:bottom w:val="single" w:sz="4" w:space="0" w:color="B4C5E7"/>
              <w:right w:val="single" w:sz="4" w:space="0" w:color="B4C5E7"/>
            </w:tcBorders>
          </w:tcPr>
          <w:p w14:paraId="23734F1E" w14:textId="77777777" w:rsidR="00CB5465" w:rsidRPr="002F3BFA" w:rsidRDefault="00CB5465" w:rsidP="003B4E1A">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attempts to use knowledge of students to design learning experiences; however, lessons only s</w:t>
            </w:r>
            <w:r w:rsidR="003B4E1A" w:rsidRPr="002F3BFA">
              <w:rPr>
                <w:rFonts w:asciiTheme="minorHAnsi" w:eastAsia="Calibri" w:hAnsiTheme="minorHAnsi" w:cstheme="minorHAnsi"/>
                <w:sz w:val="20"/>
                <w:szCs w:val="20"/>
              </w:rPr>
              <w:t>ometimes engage students and/or differentiate</w:t>
            </w:r>
            <w:r w:rsidR="00747ECD" w:rsidRPr="002F3BFA">
              <w:rPr>
                <w:rFonts w:asciiTheme="minorHAnsi" w:eastAsia="Calibri" w:hAnsiTheme="minorHAnsi" w:cstheme="minorHAnsi"/>
                <w:sz w:val="20"/>
                <w:szCs w:val="20"/>
              </w:rPr>
              <w:t>s</w:t>
            </w:r>
            <w:r w:rsidR="003B4E1A" w:rsidRPr="002F3BFA">
              <w:rPr>
                <w:rFonts w:asciiTheme="minorHAnsi" w:eastAsia="Calibri" w:hAnsiTheme="minorHAnsi" w:cstheme="minorHAnsi"/>
                <w:sz w:val="20"/>
                <w:szCs w:val="20"/>
              </w:rPr>
              <w:t xml:space="preserve"> instruction to meet</w:t>
            </w:r>
            <w:r w:rsidRPr="002F3BFA">
              <w:rPr>
                <w:rFonts w:asciiTheme="minorHAnsi" w:eastAsia="Calibri" w:hAnsiTheme="minorHAnsi" w:cstheme="minorHAnsi"/>
                <w:sz w:val="20"/>
                <w:szCs w:val="20"/>
              </w:rPr>
              <w:t xml:space="preserve"> the needs of all learners.</w:t>
            </w:r>
          </w:p>
        </w:tc>
        <w:tc>
          <w:tcPr>
            <w:tcW w:w="2430" w:type="dxa"/>
            <w:tcBorders>
              <w:top w:val="single" w:sz="4" w:space="0" w:color="B4C5E7"/>
              <w:left w:val="single" w:sz="4" w:space="0" w:color="B4C5E7"/>
              <w:bottom w:val="single" w:sz="4" w:space="0" w:color="B4C5E7"/>
              <w:right w:val="single" w:sz="4" w:space="0" w:color="B4C5E7"/>
            </w:tcBorders>
          </w:tcPr>
          <w:p w14:paraId="19AEF124" w14:textId="77777777" w:rsidR="00CB5465" w:rsidRPr="002F3BFA" w:rsidRDefault="00CB5465" w:rsidP="007A45E5">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often uses knowledge of students to design learning experi</w:t>
            </w:r>
            <w:r w:rsidR="007A45E5" w:rsidRPr="002F3BFA">
              <w:rPr>
                <w:rFonts w:asciiTheme="minorHAnsi" w:eastAsia="Calibri" w:hAnsiTheme="minorHAnsi" w:cstheme="minorHAnsi"/>
                <w:sz w:val="20"/>
                <w:szCs w:val="20"/>
              </w:rPr>
              <w:t>ences that engage, challenge, meet the needs of and differentiate</w:t>
            </w:r>
            <w:r w:rsidR="00747ECD" w:rsidRPr="002F3BFA">
              <w:rPr>
                <w:rFonts w:asciiTheme="minorHAnsi" w:eastAsia="Calibri" w:hAnsiTheme="minorHAnsi" w:cstheme="minorHAnsi"/>
                <w:sz w:val="20"/>
                <w:szCs w:val="20"/>
              </w:rPr>
              <w:t>s</w:t>
            </w:r>
            <w:r w:rsidR="007A45E5" w:rsidRPr="002F3BFA">
              <w:rPr>
                <w:rFonts w:asciiTheme="minorHAnsi" w:eastAsia="Calibri" w:hAnsiTheme="minorHAnsi" w:cstheme="minorHAnsi"/>
                <w:sz w:val="20"/>
                <w:szCs w:val="20"/>
              </w:rPr>
              <w:t xml:space="preserve"> </w:t>
            </w:r>
            <w:r w:rsidR="003B4E1A" w:rsidRPr="002F3BFA">
              <w:rPr>
                <w:rFonts w:asciiTheme="minorHAnsi" w:eastAsia="Calibri" w:hAnsiTheme="minorHAnsi" w:cstheme="minorHAnsi"/>
                <w:sz w:val="20"/>
                <w:szCs w:val="20"/>
              </w:rPr>
              <w:t xml:space="preserve">instruction </w:t>
            </w:r>
            <w:r w:rsidR="007A45E5" w:rsidRPr="002F3BFA">
              <w:rPr>
                <w:rFonts w:asciiTheme="minorHAnsi" w:eastAsia="Calibri" w:hAnsiTheme="minorHAnsi" w:cstheme="minorHAnsi"/>
                <w:sz w:val="20"/>
                <w:szCs w:val="20"/>
              </w:rPr>
              <w:t>for</w:t>
            </w:r>
            <w:r w:rsidR="009C685D" w:rsidRPr="002F3BFA">
              <w:rPr>
                <w:rFonts w:asciiTheme="minorHAnsi" w:eastAsia="Calibri" w:hAnsiTheme="minorHAnsi" w:cstheme="minorHAnsi"/>
                <w:sz w:val="20"/>
                <w:szCs w:val="20"/>
              </w:rPr>
              <w:t xml:space="preserve"> </w:t>
            </w:r>
            <w:r w:rsidRPr="002F3BFA">
              <w:rPr>
                <w:rFonts w:asciiTheme="minorHAnsi" w:eastAsia="Calibri" w:hAnsiTheme="minorHAnsi" w:cstheme="minorHAnsi"/>
                <w:sz w:val="20"/>
                <w:szCs w:val="20"/>
              </w:rPr>
              <w:t>all lear</w:t>
            </w:r>
            <w:r w:rsidR="007A45E5" w:rsidRPr="002F3BFA">
              <w:rPr>
                <w:rFonts w:asciiTheme="minorHAnsi" w:eastAsia="Calibri" w:hAnsiTheme="minorHAnsi" w:cstheme="minorHAnsi"/>
                <w:sz w:val="20"/>
                <w:szCs w:val="20"/>
              </w:rPr>
              <w:t>ners.</w:t>
            </w:r>
            <w:r w:rsidRPr="002F3BFA">
              <w:rPr>
                <w:rFonts w:asciiTheme="minorHAnsi" w:eastAsia="Calibri" w:hAnsiTheme="minorHAnsi" w:cstheme="minorHAnsi"/>
                <w:sz w:val="20"/>
                <w:szCs w:val="20"/>
              </w:rPr>
              <w:t xml:space="preserve"> Candidate may still need </w:t>
            </w:r>
            <w:r w:rsidR="009746C8" w:rsidRPr="002F3BFA">
              <w:rPr>
                <w:rFonts w:asciiTheme="minorHAnsi" w:eastAsia="Calibri" w:hAnsiTheme="minorHAnsi" w:cstheme="minorHAnsi"/>
                <w:sz w:val="20"/>
                <w:szCs w:val="20"/>
              </w:rPr>
              <w:t>guidance toward</w:t>
            </w:r>
            <w:r w:rsidRPr="002F3BFA">
              <w:rPr>
                <w:rFonts w:asciiTheme="minorHAnsi" w:eastAsia="Calibri" w:hAnsiTheme="minorHAnsi" w:cstheme="minorHAnsi"/>
                <w:sz w:val="20"/>
                <w:szCs w:val="20"/>
              </w:rPr>
              <w:t xml:space="preserve"> mastery in this area.</w:t>
            </w:r>
          </w:p>
        </w:tc>
        <w:tc>
          <w:tcPr>
            <w:tcW w:w="2520" w:type="dxa"/>
            <w:tcBorders>
              <w:top w:val="single" w:sz="4" w:space="0" w:color="B4C5E7"/>
              <w:left w:val="single" w:sz="4" w:space="0" w:color="B4C5E7"/>
              <w:bottom w:val="single" w:sz="4" w:space="0" w:color="B4C5E7"/>
              <w:right w:val="single" w:sz="4" w:space="0" w:color="B4C5E7"/>
            </w:tcBorders>
          </w:tcPr>
          <w:p w14:paraId="6765B13E" w14:textId="77777777" w:rsidR="00CB5465" w:rsidRPr="002F3BFA" w:rsidRDefault="00742543" w:rsidP="009C685D">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expertly and consistently uses knowledge of students to effectively design learning experie</w:t>
            </w:r>
            <w:r w:rsidR="003B4E1A" w:rsidRPr="002F3BFA">
              <w:rPr>
                <w:rFonts w:asciiTheme="minorHAnsi" w:eastAsia="Calibri" w:hAnsiTheme="minorHAnsi" w:cstheme="minorHAnsi"/>
                <w:sz w:val="20"/>
                <w:szCs w:val="20"/>
              </w:rPr>
              <w:t>nces that engage, challenge,</w:t>
            </w:r>
            <w:r w:rsidRPr="002F3BFA">
              <w:rPr>
                <w:rFonts w:asciiTheme="minorHAnsi" w:eastAsia="Calibri" w:hAnsiTheme="minorHAnsi" w:cstheme="minorHAnsi"/>
                <w:sz w:val="20"/>
                <w:szCs w:val="20"/>
              </w:rPr>
              <w:t xml:space="preserve"> meet the needs of</w:t>
            </w:r>
            <w:r w:rsidR="007A45E5" w:rsidRPr="002F3BFA">
              <w:rPr>
                <w:rFonts w:asciiTheme="minorHAnsi" w:eastAsia="Calibri" w:hAnsiTheme="minorHAnsi" w:cstheme="minorHAnsi"/>
                <w:sz w:val="20"/>
                <w:szCs w:val="20"/>
              </w:rPr>
              <w:t>, and differentiate</w:t>
            </w:r>
            <w:r w:rsidR="00747ECD" w:rsidRPr="002F3BFA">
              <w:rPr>
                <w:rFonts w:asciiTheme="minorHAnsi" w:eastAsia="Calibri" w:hAnsiTheme="minorHAnsi" w:cstheme="minorHAnsi"/>
                <w:sz w:val="20"/>
                <w:szCs w:val="20"/>
              </w:rPr>
              <w:t>s</w:t>
            </w:r>
            <w:r w:rsidR="007A45E5" w:rsidRPr="002F3BFA">
              <w:rPr>
                <w:rFonts w:asciiTheme="minorHAnsi" w:eastAsia="Calibri" w:hAnsiTheme="minorHAnsi" w:cstheme="minorHAnsi"/>
                <w:sz w:val="20"/>
                <w:szCs w:val="20"/>
              </w:rPr>
              <w:t xml:space="preserve"> </w:t>
            </w:r>
            <w:r w:rsidR="003B4E1A" w:rsidRPr="002F3BFA">
              <w:rPr>
                <w:rFonts w:asciiTheme="minorHAnsi" w:eastAsia="Calibri" w:hAnsiTheme="minorHAnsi" w:cstheme="minorHAnsi"/>
                <w:sz w:val="20"/>
                <w:szCs w:val="20"/>
              </w:rPr>
              <w:t>instru</w:t>
            </w:r>
            <w:r w:rsidR="009C685D" w:rsidRPr="002F3BFA">
              <w:rPr>
                <w:rFonts w:asciiTheme="minorHAnsi" w:eastAsia="Calibri" w:hAnsiTheme="minorHAnsi" w:cstheme="minorHAnsi"/>
                <w:sz w:val="20"/>
                <w:szCs w:val="20"/>
              </w:rPr>
              <w:t xml:space="preserve">ction for </w:t>
            </w:r>
            <w:r w:rsidRPr="002F3BFA">
              <w:rPr>
                <w:rFonts w:asciiTheme="minorHAnsi" w:eastAsia="Calibri" w:hAnsiTheme="minorHAnsi" w:cstheme="minorHAnsi"/>
                <w:sz w:val="20"/>
                <w:szCs w:val="20"/>
              </w:rPr>
              <w:t>all learners in real time.</w:t>
            </w:r>
          </w:p>
        </w:tc>
        <w:tc>
          <w:tcPr>
            <w:tcW w:w="2524" w:type="dxa"/>
            <w:tcBorders>
              <w:top w:val="single" w:sz="4" w:space="0" w:color="B4C5E7"/>
              <w:left w:val="single" w:sz="4" w:space="0" w:color="B4C5E7"/>
              <w:bottom w:val="single" w:sz="4" w:space="0" w:color="B4C5E7"/>
              <w:right w:val="single" w:sz="4" w:space="0" w:color="B4C5E7"/>
            </w:tcBorders>
          </w:tcPr>
          <w:p w14:paraId="434D7615" w14:textId="77777777" w:rsidR="00CB5465" w:rsidRPr="002F3BFA" w:rsidRDefault="00CB5465" w:rsidP="009746C8">
            <w:pPr>
              <w:spacing w:line="259" w:lineRule="auto"/>
              <w:ind w:left="1" w:firstLine="0"/>
              <w:jc w:val="center"/>
              <w:rPr>
                <w:rFonts w:asciiTheme="minorHAnsi" w:eastAsia="Calibri" w:hAnsiTheme="minorHAnsi" w:cstheme="minorHAnsi"/>
                <w:sz w:val="20"/>
                <w:szCs w:val="20"/>
              </w:rPr>
            </w:pPr>
          </w:p>
        </w:tc>
      </w:tr>
      <w:tr w:rsidR="00CB5465" w:rsidRPr="002F3BFA" w14:paraId="04D311AD" w14:textId="77777777" w:rsidTr="004060F5">
        <w:trPr>
          <w:trHeight w:val="1769"/>
          <w:jc w:val="center"/>
        </w:trPr>
        <w:tc>
          <w:tcPr>
            <w:tcW w:w="1435" w:type="dxa"/>
            <w:tcBorders>
              <w:top w:val="single" w:sz="4" w:space="0" w:color="B4C5E7"/>
              <w:left w:val="single" w:sz="4" w:space="0" w:color="B4C5E7"/>
              <w:bottom w:val="single" w:sz="4" w:space="0" w:color="B4C5E7"/>
              <w:right w:val="single" w:sz="4" w:space="0" w:color="B4C5E7"/>
            </w:tcBorders>
          </w:tcPr>
          <w:p w14:paraId="645675A8" w14:textId="4687F88C" w:rsidR="009A3FB1" w:rsidRDefault="00C87EF8" w:rsidP="009746C8">
            <w:pPr>
              <w:spacing w:line="242" w:lineRule="auto"/>
              <w:ind w:left="0" w:firstLine="0"/>
              <w:rPr>
                <w:rFonts w:asciiTheme="minorHAnsi" w:eastAsia="Calibri" w:hAnsiTheme="minorHAnsi" w:cstheme="minorHAnsi"/>
                <w:b/>
                <w:sz w:val="20"/>
                <w:szCs w:val="20"/>
              </w:rPr>
            </w:pPr>
            <w:r>
              <w:rPr>
                <w:rFonts w:asciiTheme="minorHAnsi" w:eastAsia="Calibri" w:hAnsiTheme="minorHAnsi" w:cstheme="minorHAnsi"/>
                <w:b/>
                <w:sz w:val="20"/>
                <w:szCs w:val="20"/>
              </w:rPr>
              <w:t>7.1</w:t>
            </w:r>
          </w:p>
          <w:p w14:paraId="630B4701" w14:textId="604F7C0A" w:rsidR="00CB5465" w:rsidRPr="002F3BFA" w:rsidRDefault="00CB5465" w:rsidP="009746C8">
            <w:pPr>
              <w:spacing w:line="242" w:lineRule="auto"/>
              <w:ind w:left="0" w:firstLine="0"/>
              <w:rPr>
                <w:rFonts w:asciiTheme="minorHAnsi" w:hAnsiTheme="minorHAnsi" w:cstheme="minorHAnsi"/>
                <w:sz w:val="20"/>
                <w:szCs w:val="20"/>
              </w:rPr>
            </w:pPr>
            <w:proofErr w:type="spellStart"/>
            <w:r w:rsidRPr="002F3BFA">
              <w:rPr>
                <w:rFonts w:asciiTheme="minorHAnsi" w:eastAsia="Calibri" w:hAnsiTheme="minorHAnsi" w:cstheme="minorHAnsi"/>
                <w:b/>
                <w:sz w:val="20"/>
                <w:szCs w:val="20"/>
              </w:rPr>
              <w:t>InTASC</w:t>
            </w:r>
            <w:proofErr w:type="spellEnd"/>
            <w:r w:rsidRPr="002F3BFA">
              <w:rPr>
                <w:rFonts w:asciiTheme="minorHAnsi" w:eastAsia="Calibri" w:hAnsiTheme="minorHAnsi" w:cstheme="minorHAnsi"/>
                <w:b/>
                <w:sz w:val="20"/>
                <w:szCs w:val="20"/>
              </w:rPr>
              <w:t xml:space="preserve"> 7: PLANNING FOR INSTRUCTION.</w:t>
            </w:r>
          </w:p>
          <w:p w14:paraId="42AFD731" w14:textId="77777777" w:rsidR="00CB5465" w:rsidRPr="002F3BFA" w:rsidRDefault="00CB5465" w:rsidP="009746C8">
            <w:pPr>
              <w:spacing w:line="259" w:lineRule="auto"/>
              <w:ind w:left="0"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Learning goals and curriculum standards applied</w:t>
            </w:r>
          </w:p>
          <w:p w14:paraId="6EDF46DE" w14:textId="111FC534" w:rsidR="00CB5465" w:rsidRPr="002F3BFA" w:rsidRDefault="00CB5465" w:rsidP="009746C8">
            <w:pPr>
              <w:spacing w:line="259" w:lineRule="auto"/>
              <w:ind w:left="0" w:firstLine="0"/>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06AEAB36" w14:textId="77777777" w:rsidR="00CB5465" w:rsidRPr="002F3BFA" w:rsidRDefault="00CB5465" w:rsidP="009746C8">
            <w:pPr>
              <w:spacing w:line="259" w:lineRule="auto"/>
              <w:ind w:left="1" w:firstLine="0"/>
              <w:jc w:val="center"/>
              <w:rPr>
                <w:rFonts w:asciiTheme="minorHAnsi" w:eastAsia="Calibri" w:hAnsiTheme="minorHAnsi" w:cstheme="minorHAnsi"/>
                <w:sz w:val="20"/>
                <w:szCs w:val="20"/>
              </w:rPr>
            </w:pPr>
            <w:proofErr w:type="spellStart"/>
            <w:r w:rsidRPr="002F3BFA">
              <w:rPr>
                <w:rFonts w:asciiTheme="minorHAnsi" w:eastAsia="Calibri" w:hAnsiTheme="minorHAnsi" w:cstheme="minorHAnsi"/>
                <w:sz w:val="20"/>
                <w:szCs w:val="20"/>
              </w:rPr>
              <w:t>InTASC</w:t>
            </w:r>
            <w:proofErr w:type="spellEnd"/>
            <w:r w:rsidRPr="002F3BFA">
              <w:rPr>
                <w:rFonts w:asciiTheme="minorHAnsi" w:eastAsia="Calibri" w:hAnsiTheme="minorHAnsi" w:cstheme="minorHAnsi"/>
                <w:sz w:val="20"/>
                <w:szCs w:val="20"/>
              </w:rPr>
              <w:t xml:space="preserve"> 7</w:t>
            </w:r>
          </w:p>
          <w:p w14:paraId="75EAF421" w14:textId="77777777" w:rsidR="00DE4AB6" w:rsidRPr="002F3BFA" w:rsidRDefault="00DE4AB6" w:rsidP="009746C8">
            <w:pPr>
              <w:spacing w:line="259" w:lineRule="auto"/>
              <w:ind w:left="1" w:firstLine="0"/>
              <w:jc w:val="center"/>
              <w:rPr>
                <w:rFonts w:asciiTheme="minorHAnsi" w:eastAsia="Calibri" w:hAnsiTheme="minorHAnsi" w:cstheme="minorHAnsi"/>
                <w:sz w:val="20"/>
                <w:szCs w:val="20"/>
              </w:rPr>
            </w:pPr>
          </w:p>
          <w:p w14:paraId="32DD7F11" w14:textId="77777777" w:rsidR="00FD47E1" w:rsidRPr="002F3BFA" w:rsidRDefault="00FD47E1" w:rsidP="00C04447">
            <w:pPr>
              <w:spacing w:line="259" w:lineRule="auto"/>
              <w:ind w:left="1" w:firstLine="0"/>
              <w:jc w:val="center"/>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7660893D" w14:textId="77777777" w:rsidR="00CB5465" w:rsidRPr="002F3BFA" w:rsidRDefault="00CB5465" w:rsidP="009746C8">
            <w:pPr>
              <w:spacing w:line="259" w:lineRule="auto"/>
              <w:ind w:left="1" w:right="14" w:firstLine="0"/>
              <w:jc w:val="center"/>
              <w:rPr>
                <w:rFonts w:asciiTheme="minorHAnsi" w:eastAsia="Calibri" w:hAnsiTheme="minorHAnsi" w:cstheme="minorHAns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14:paraId="707DCFBC" w14:textId="77777777" w:rsidR="00CB5465" w:rsidRPr="002F3BFA" w:rsidRDefault="00CB5465" w:rsidP="009746C8">
            <w:pPr>
              <w:spacing w:line="259" w:lineRule="auto"/>
              <w:ind w:left="1" w:right="14" w:firstLine="0"/>
              <w:rPr>
                <w:rFonts w:asciiTheme="minorHAnsi" w:hAnsiTheme="minorHAnsi" w:cstheme="minorHAnsi"/>
                <w:sz w:val="20"/>
                <w:szCs w:val="20"/>
              </w:rPr>
            </w:pPr>
            <w:r w:rsidRPr="002F3BFA">
              <w:rPr>
                <w:rFonts w:asciiTheme="minorHAnsi" w:eastAsia="Calibri" w:hAnsiTheme="minorHAnsi" w:cstheme="minorHAnsi"/>
                <w:sz w:val="20"/>
                <w:szCs w:val="20"/>
              </w:rPr>
              <w:t>Learning objectives and/or standards are poorly defined or missing, and/or the listed curriculum standards do not match the learning objectives.</w:t>
            </w:r>
          </w:p>
        </w:tc>
        <w:tc>
          <w:tcPr>
            <w:tcW w:w="2520" w:type="dxa"/>
            <w:tcBorders>
              <w:top w:val="single" w:sz="4" w:space="0" w:color="B4C5E7"/>
              <w:left w:val="single" w:sz="4" w:space="0" w:color="B4C5E7"/>
              <w:bottom w:val="single" w:sz="4" w:space="0" w:color="B4C5E7"/>
              <w:right w:val="single" w:sz="4" w:space="0" w:color="B4C5E7"/>
            </w:tcBorders>
          </w:tcPr>
          <w:p w14:paraId="259752C3" w14:textId="77777777" w:rsidR="00CB5465" w:rsidRPr="002F3BFA" w:rsidRDefault="00CB5465" w:rsidP="009746C8">
            <w:pPr>
              <w:spacing w:line="259" w:lineRule="auto"/>
              <w:ind w:left="1" w:right="16" w:firstLine="0"/>
              <w:rPr>
                <w:rFonts w:asciiTheme="minorHAnsi" w:hAnsiTheme="minorHAnsi" w:cstheme="minorHAnsi"/>
                <w:sz w:val="20"/>
                <w:szCs w:val="20"/>
              </w:rPr>
            </w:pPr>
            <w:r w:rsidRPr="002F3BFA">
              <w:rPr>
                <w:rFonts w:asciiTheme="minorHAnsi" w:eastAsia="Calibri" w:hAnsiTheme="minorHAnsi" w:cstheme="minorHAnsi"/>
                <w:sz w:val="20"/>
                <w:szCs w:val="20"/>
              </w:rPr>
              <w:t>Candidate states the learning objectives and curriculum standards but the alignment between them is unclear.</w:t>
            </w:r>
          </w:p>
        </w:tc>
        <w:tc>
          <w:tcPr>
            <w:tcW w:w="2430" w:type="dxa"/>
            <w:tcBorders>
              <w:top w:val="single" w:sz="4" w:space="0" w:color="B4C5E7"/>
              <w:left w:val="single" w:sz="4" w:space="0" w:color="B4C5E7"/>
              <w:bottom w:val="single" w:sz="4" w:space="0" w:color="B4C5E7"/>
              <w:right w:val="single" w:sz="4" w:space="0" w:color="B4C5E7"/>
            </w:tcBorders>
          </w:tcPr>
          <w:p w14:paraId="394ED93C" w14:textId="77777777" w:rsidR="00CB5465" w:rsidRPr="002F3BFA" w:rsidRDefault="00CB5465" w:rsidP="009746C8">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often defines the learning objectives of the lesson along with identifying the curriculum standards. Candidate may still need guidance toward mastery in connecting standards and objectives in the design of instruction.</w:t>
            </w:r>
          </w:p>
        </w:tc>
        <w:tc>
          <w:tcPr>
            <w:tcW w:w="2520" w:type="dxa"/>
            <w:tcBorders>
              <w:top w:val="single" w:sz="4" w:space="0" w:color="B4C5E7"/>
              <w:left w:val="single" w:sz="4" w:space="0" w:color="B4C5E7"/>
              <w:bottom w:val="single" w:sz="4" w:space="0" w:color="B4C5E7"/>
              <w:right w:val="single" w:sz="4" w:space="0" w:color="B4C5E7"/>
            </w:tcBorders>
          </w:tcPr>
          <w:p w14:paraId="20F096D6" w14:textId="77777777" w:rsidR="00CB5465" w:rsidRPr="002F3BFA" w:rsidRDefault="00742543" w:rsidP="009746C8">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consistently defines the learning objectives of the lesson along with expertly identifying the curriculum standards. The candidate expertly draws connections in real time between the standards and objectives in the design of instruction.</w:t>
            </w:r>
          </w:p>
        </w:tc>
        <w:tc>
          <w:tcPr>
            <w:tcW w:w="2524" w:type="dxa"/>
            <w:tcBorders>
              <w:top w:val="single" w:sz="4" w:space="0" w:color="B4C5E7"/>
              <w:left w:val="single" w:sz="4" w:space="0" w:color="B4C5E7"/>
              <w:bottom w:val="single" w:sz="4" w:space="0" w:color="B4C5E7"/>
              <w:right w:val="single" w:sz="4" w:space="0" w:color="B4C5E7"/>
            </w:tcBorders>
          </w:tcPr>
          <w:p w14:paraId="48D74085" w14:textId="77777777" w:rsidR="00CB5465" w:rsidRPr="002F3BFA" w:rsidRDefault="00CB5465" w:rsidP="009746C8">
            <w:pPr>
              <w:spacing w:line="259" w:lineRule="auto"/>
              <w:ind w:left="1" w:firstLine="0"/>
              <w:jc w:val="center"/>
              <w:rPr>
                <w:rFonts w:asciiTheme="minorHAnsi" w:eastAsia="Calibri" w:hAnsiTheme="minorHAnsi" w:cstheme="minorHAnsi"/>
                <w:sz w:val="20"/>
                <w:szCs w:val="20"/>
              </w:rPr>
            </w:pPr>
          </w:p>
        </w:tc>
      </w:tr>
      <w:tr w:rsidR="00EA1551" w:rsidRPr="002F3BFA" w14:paraId="537D4D3E" w14:textId="77777777" w:rsidTr="004060F5">
        <w:trPr>
          <w:trHeight w:val="1766"/>
          <w:jc w:val="center"/>
        </w:trPr>
        <w:tc>
          <w:tcPr>
            <w:tcW w:w="1435" w:type="dxa"/>
            <w:tcBorders>
              <w:top w:val="single" w:sz="4" w:space="0" w:color="B4C5E7"/>
              <w:left w:val="single" w:sz="4" w:space="0" w:color="B4C5E7"/>
              <w:bottom w:val="single" w:sz="4" w:space="0" w:color="B4C5E7"/>
              <w:right w:val="single" w:sz="4" w:space="0" w:color="B4C5E7"/>
            </w:tcBorders>
          </w:tcPr>
          <w:p w14:paraId="7B6335D0" w14:textId="46BAC116" w:rsidR="009A3FB1" w:rsidRDefault="00C87EF8" w:rsidP="00EA1551">
            <w:pPr>
              <w:spacing w:after="1" w:line="240" w:lineRule="auto"/>
              <w:ind w:left="0" w:firstLine="0"/>
              <w:rPr>
                <w:rFonts w:asciiTheme="minorHAnsi" w:eastAsia="Calibri" w:hAnsiTheme="minorHAnsi" w:cstheme="minorHAnsi"/>
                <w:b/>
                <w:sz w:val="20"/>
                <w:szCs w:val="20"/>
              </w:rPr>
            </w:pPr>
            <w:r>
              <w:rPr>
                <w:rFonts w:asciiTheme="minorHAnsi" w:eastAsia="Calibri" w:hAnsiTheme="minorHAnsi" w:cstheme="minorHAnsi"/>
                <w:b/>
                <w:sz w:val="20"/>
                <w:szCs w:val="20"/>
              </w:rPr>
              <w:t>8</w:t>
            </w:r>
          </w:p>
          <w:p w14:paraId="0BCE2865" w14:textId="29068D30" w:rsidR="00EA1551" w:rsidRPr="002F3BFA" w:rsidRDefault="00EA1551" w:rsidP="00EA1551">
            <w:pPr>
              <w:spacing w:after="1" w:line="240" w:lineRule="auto"/>
              <w:ind w:left="0" w:firstLine="0"/>
              <w:rPr>
                <w:rFonts w:asciiTheme="minorHAnsi" w:hAnsiTheme="minorHAnsi" w:cstheme="minorHAnsi"/>
                <w:sz w:val="20"/>
                <w:szCs w:val="20"/>
              </w:rPr>
            </w:pPr>
            <w:proofErr w:type="spellStart"/>
            <w:r w:rsidRPr="002F3BFA">
              <w:rPr>
                <w:rFonts w:asciiTheme="minorHAnsi" w:eastAsia="Calibri" w:hAnsiTheme="minorHAnsi" w:cstheme="minorHAnsi"/>
                <w:b/>
                <w:sz w:val="20"/>
                <w:szCs w:val="20"/>
              </w:rPr>
              <w:t>InTASC</w:t>
            </w:r>
            <w:proofErr w:type="spellEnd"/>
            <w:r w:rsidRPr="002F3BFA">
              <w:rPr>
                <w:rFonts w:asciiTheme="minorHAnsi" w:eastAsia="Calibri" w:hAnsiTheme="minorHAnsi" w:cstheme="minorHAnsi"/>
                <w:b/>
                <w:sz w:val="20"/>
                <w:szCs w:val="20"/>
              </w:rPr>
              <w:t xml:space="preserve"> 8: INSTRUCTIONAL STRATEGIES.</w:t>
            </w:r>
          </w:p>
          <w:p w14:paraId="7EF065A8" w14:textId="77777777" w:rsidR="00EA1551" w:rsidRPr="002F3BFA" w:rsidRDefault="00EA1551" w:rsidP="00EA1551">
            <w:pPr>
              <w:spacing w:line="259" w:lineRule="auto"/>
              <w:ind w:left="0"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Instructional Tools</w:t>
            </w:r>
          </w:p>
          <w:p w14:paraId="6778DC5C" w14:textId="63EC88B1" w:rsidR="00EA1551" w:rsidRPr="002F3BFA" w:rsidRDefault="00EA1551" w:rsidP="00EA1551">
            <w:pPr>
              <w:spacing w:line="259" w:lineRule="auto"/>
              <w:ind w:left="0" w:firstLine="0"/>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22AA98DB" w14:textId="77777777" w:rsidR="00EA1551" w:rsidRPr="002F3BFA" w:rsidRDefault="00EA1551" w:rsidP="00EA1551">
            <w:pPr>
              <w:spacing w:line="259" w:lineRule="auto"/>
              <w:ind w:left="1" w:firstLine="0"/>
              <w:jc w:val="center"/>
              <w:rPr>
                <w:rFonts w:asciiTheme="minorHAnsi" w:eastAsia="Calibri" w:hAnsiTheme="minorHAnsi" w:cstheme="minorHAnsi"/>
                <w:sz w:val="20"/>
                <w:szCs w:val="20"/>
              </w:rPr>
            </w:pPr>
            <w:proofErr w:type="spellStart"/>
            <w:r w:rsidRPr="002F3BFA">
              <w:rPr>
                <w:rFonts w:asciiTheme="minorHAnsi" w:eastAsia="Calibri" w:hAnsiTheme="minorHAnsi" w:cstheme="minorHAnsi"/>
                <w:sz w:val="20"/>
                <w:szCs w:val="20"/>
              </w:rPr>
              <w:t>InTASC</w:t>
            </w:r>
            <w:proofErr w:type="spellEnd"/>
            <w:r w:rsidRPr="002F3BFA">
              <w:rPr>
                <w:rFonts w:asciiTheme="minorHAnsi" w:eastAsia="Calibri" w:hAnsiTheme="minorHAnsi" w:cstheme="minorHAnsi"/>
                <w:sz w:val="20"/>
                <w:szCs w:val="20"/>
              </w:rPr>
              <w:t xml:space="preserve"> 8</w:t>
            </w:r>
          </w:p>
          <w:p w14:paraId="05B6BE76" w14:textId="77777777" w:rsidR="00EA1551" w:rsidRPr="002F3BFA" w:rsidRDefault="00EA1551" w:rsidP="00EA1551">
            <w:pPr>
              <w:spacing w:line="259" w:lineRule="auto"/>
              <w:ind w:left="1" w:firstLine="0"/>
              <w:jc w:val="center"/>
              <w:rPr>
                <w:rFonts w:asciiTheme="minorHAnsi" w:eastAsia="Calibri" w:hAnsiTheme="minorHAnsi" w:cstheme="minorHAnsi"/>
                <w:sz w:val="20"/>
                <w:szCs w:val="20"/>
              </w:rPr>
            </w:pPr>
          </w:p>
          <w:p w14:paraId="4EB5717C" w14:textId="68D928DE" w:rsidR="002A47F7" w:rsidRPr="002F3BFA" w:rsidRDefault="002A47F7" w:rsidP="00C04447">
            <w:pPr>
              <w:spacing w:line="259" w:lineRule="auto"/>
              <w:ind w:left="1" w:firstLine="0"/>
              <w:jc w:val="center"/>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21CF79DD" w14:textId="77777777" w:rsidR="00EA1551" w:rsidRPr="002F3BFA" w:rsidRDefault="00EA1551" w:rsidP="00EA1551">
            <w:pPr>
              <w:spacing w:line="259" w:lineRule="auto"/>
              <w:ind w:left="1" w:firstLine="0"/>
              <w:jc w:val="center"/>
              <w:rPr>
                <w:rFonts w:asciiTheme="minorHAnsi" w:eastAsia="Calibri" w:hAnsiTheme="minorHAnsi" w:cstheme="minorHAns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14:paraId="2F82E8A1" w14:textId="77777777" w:rsidR="00EA1551" w:rsidRPr="002F3BFA" w:rsidRDefault="00EA1551" w:rsidP="00EA1551">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Instructional tools are not present in the candidate’s teaching and/or their use is perfunctory and do not support student learning.</w:t>
            </w:r>
          </w:p>
        </w:tc>
        <w:tc>
          <w:tcPr>
            <w:tcW w:w="2520" w:type="dxa"/>
            <w:tcBorders>
              <w:top w:val="single" w:sz="4" w:space="0" w:color="B4C5E7"/>
              <w:left w:val="single" w:sz="4" w:space="0" w:color="B4C5E7"/>
              <w:bottom w:val="single" w:sz="4" w:space="0" w:color="B4C5E7"/>
              <w:right w:val="single" w:sz="4" w:space="0" w:color="B4C5E7"/>
            </w:tcBorders>
          </w:tcPr>
          <w:p w14:paraId="4C233E0E" w14:textId="77777777" w:rsidR="00EA1551" w:rsidRPr="002F3BFA" w:rsidRDefault="00EA1551" w:rsidP="00EA1551">
            <w:pPr>
              <w:spacing w:line="259" w:lineRule="auto"/>
              <w:ind w:left="1" w:right="4" w:firstLine="0"/>
              <w:rPr>
                <w:rFonts w:asciiTheme="minorHAnsi" w:hAnsiTheme="minorHAnsi" w:cstheme="minorHAnsi"/>
                <w:sz w:val="20"/>
                <w:szCs w:val="20"/>
              </w:rPr>
            </w:pPr>
            <w:r w:rsidRPr="002F3BFA">
              <w:rPr>
                <w:rFonts w:asciiTheme="minorHAnsi" w:eastAsia="Calibri" w:hAnsiTheme="minorHAnsi" w:cstheme="minorHAnsi"/>
                <w:sz w:val="20"/>
                <w:szCs w:val="20"/>
              </w:rPr>
              <w:t>Candidate selects and uses instructional tools to demonstrate concepts and procedures. The application of the creative and engaging selection of materials needs to be further developed.</w:t>
            </w:r>
          </w:p>
        </w:tc>
        <w:tc>
          <w:tcPr>
            <w:tcW w:w="2430" w:type="dxa"/>
            <w:tcBorders>
              <w:top w:val="single" w:sz="4" w:space="0" w:color="B4C5E7"/>
              <w:left w:val="single" w:sz="4" w:space="0" w:color="B4C5E7"/>
              <w:bottom w:val="single" w:sz="4" w:space="0" w:color="B4C5E7"/>
              <w:right w:val="single" w:sz="4" w:space="0" w:color="B4C5E7"/>
            </w:tcBorders>
          </w:tcPr>
          <w:p w14:paraId="7F10898E" w14:textId="77777777" w:rsidR="00EA1551" w:rsidRPr="002F3BFA" w:rsidRDefault="00EA1551" w:rsidP="00EA1551">
            <w:pPr>
              <w:spacing w:line="240"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Candidate’s selection and use of instructional tools is often creative and engaging, and well suited to build students’ conceptual understanding.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387A110F" w14:textId="77777777" w:rsidR="00EA1551" w:rsidRPr="002F3BFA" w:rsidRDefault="00EA1551" w:rsidP="00EA1551">
            <w:pPr>
              <w:spacing w:line="240" w:lineRule="auto"/>
              <w:rPr>
                <w:rFonts w:asciiTheme="minorHAnsi" w:hAnsiTheme="minorHAnsi" w:cstheme="minorHAnsi"/>
                <w:sz w:val="20"/>
                <w:szCs w:val="20"/>
              </w:rPr>
            </w:pPr>
            <w:r w:rsidRPr="002F3BFA">
              <w:rPr>
                <w:rFonts w:asciiTheme="minorHAnsi" w:eastAsia="Calibri" w:hAnsiTheme="minorHAnsi" w:cstheme="minorHAnsi"/>
                <w:sz w:val="20"/>
                <w:szCs w:val="20"/>
              </w:rPr>
              <w:t>Candidate’s selection and use of instructional tools is consistently creative and engaging, and well suited to build students’ conceptual understanding.  Candidate always matches learner needs and instructional tools and can adapt the application of instructional tools in real time.</w:t>
            </w:r>
          </w:p>
        </w:tc>
        <w:tc>
          <w:tcPr>
            <w:tcW w:w="2524" w:type="dxa"/>
            <w:tcBorders>
              <w:top w:val="single" w:sz="4" w:space="0" w:color="B4C5E7"/>
              <w:left w:val="single" w:sz="4" w:space="0" w:color="B4C5E7"/>
              <w:bottom w:val="single" w:sz="4" w:space="0" w:color="B4C5E7"/>
              <w:right w:val="single" w:sz="4" w:space="0" w:color="B4C5E7"/>
            </w:tcBorders>
          </w:tcPr>
          <w:p w14:paraId="3DED4BAF" w14:textId="77777777" w:rsidR="00EA1551" w:rsidRPr="002F3BFA" w:rsidRDefault="00EA1551" w:rsidP="00EA1551">
            <w:pPr>
              <w:spacing w:line="240" w:lineRule="auto"/>
              <w:jc w:val="center"/>
              <w:rPr>
                <w:rFonts w:asciiTheme="minorHAnsi" w:eastAsia="Calibri" w:hAnsiTheme="minorHAnsi" w:cstheme="minorHAnsi"/>
                <w:sz w:val="20"/>
                <w:szCs w:val="20"/>
              </w:rPr>
            </w:pPr>
          </w:p>
        </w:tc>
      </w:tr>
      <w:tr w:rsidR="00EA1551" w:rsidRPr="002F3BFA" w14:paraId="15797A44" w14:textId="77777777" w:rsidTr="004060F5">
        <w:trPr>
          <w:trHeight w:val="2426"/>
          <w:jc w:val="center"/>
        </w:trPr>
        <w:tc>
          <w:tcPr>
            <w:tcW w:w="1435" w:type="dxa"/>
            <w:tcBorders>
              <w:top w:val="single" w:sz="4" w:space="0" w:color="B4C5E7"/>
              <w:left w:val="single" w:sz="4" w:space="0" w:color="B4C5E7"/>
              <w:bottom w:val="single" w:sz="4" w:space="0" w:color="B4C5E7"/>
              <w:right w:val="single" w:sz="4" w:space="0" w:color="B4C5E7"/>
            </w:tcBorders>
          </w:tcPr>
          <w:p w14:paraId="5BDC2DFE" w14:textId="3F6FC27D" w:rsidR="009A3FB1" w:rsidRDefault="00C87EF8" w:rsidP="00EA1551">
            <w:pPr>
              <w:spacing w:line="259" w:lineRule="auto"/>
              <w:ind w:left="0" w:firstLine="0"/>
              <w:rPr>
                <w:rFonts w:asciiTheme="minorHAnsi" w:eastAsia="Calibri" w:hAnsiTheme="minorHAnsi" w:cstheme="minorHAnsi"/>
                <w:b/>
                <w:sz w:val="20"/>
                <w:szCs w:val="20"/>
              </w:rPr>
            </w:pPr>
            <w:r>
              <w:rPr>
                <w:rFonts w:asciiTheme="minorHAnsi" w:eastAsia="Calibri" w:hAnsiTheme="minorHAnsi" w:cstheme="minorHAnsi"/>
                <w:b/>
                <w:sz w:val="20"/>
                <w:szCs w:val="20"/>
              </w:rPr>
              <w:t>9</w:t>
            </w:r>
          </w:p>
          <w:p w14:paraId="3DDD3A67" w14:textId="103BA957" w:rsidR="00EA1551" w:rsidRPr="002F3BFA" w:rsidRDefault="00EA1551" w:rsidP="00EA1551">
            <w:pPr>
              <w:spacing w:line="259" w:lineRule="auto"/>
              <w:ind w:left="0" w:firstLine="0"/>
              <w:rPr>
                <w:rFonts w:asciiTheme="minorHAnsi" w:hAnsiTheme="minorHAnsi" w:cstheme="minorHAnsi"/>
                <w:sz w:val="20"/>
                <w:szCs w:val="20"/>
              </w:rPr>
            </w:pPr>
            <w:proofErr w:type="spellStart"/>
            <w:r w:rsidRPr="002F3BFA">
              <w:rPr>
                <w:rFonts w:asciiTheme="minorHAnsi" w:eastAsia="Calibri" w:hAnsiTheme="minorHAnsi" w:cstheme="minorHAnsi"/>
                <w:b/>
                <w:sz w:val="20"/>
                <w:szCs w:val="20"/>
              </w:rPr>
              <w:t>InTASC</w:t>
            </w:r>
            <w:proofErr w:type="spellEnd"/>
            <w:r w:rsidRPr="002F3BFA">
              <w:rPr>
                <w:rFonts w:asciiTheme="minorHAnsi" w:eastAsia="Calibri" w:hAnsiTheme="minorHAnsi" w:cstheme="minorHAnsi"/>
                <w:b/>
                <w:sz w:val="20"/>
                <w:szCs w:val="20"/>
              </w:rPr>
              <w:t xml:space="preserve"> 9:</w:t>
            </w:r>
          </w:p>
          <w:p w14:paraId="6B1650EA" w14:textId="77777777" w:rsidR="00EA1551" w:rsidRPr="002F3BFA" w:rsidRDefault="00EA1551" w:rsidP="00EA1551">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PROFESSIONAL</w:t>
            </w:r>
          </w:p>
          <w:p w14:paraId="522B167F" w14:textId="77777777" w:rsidR="00EA1551" w:rsidRPr="002F3BFA" w:rsidRDefault="00EA1551" w:rsidP="00EA1551">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LEARNING /</w:t>
            </w:r>
          </w:p>
          <w:p w14:paraId="5A0AD8C8" w14:textId="77777777" w:rsidR="00EA1551" w:rsidRPr="002F3BFA" w:rsidRDefault="00EA1551" w:rsidP="00EA1551">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ETHICAL PRACTICE.</w:t>
            </w:r>
          </w:p>
          <w:p w14:paraId="6D2B57E8" w14:textId="77777777" w:rsidR="00EA1551" w:rsidRPr="002F3BFA" w:rsidRDefault="00EA1551" w:rsidP="00EA1551">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Reflective</w:t>
            </w:r>
          </w:p>
          <w:p w14:paraId="32D844A9" w14:textId="77777777" w:rsidR="00EA1551" w:rsidRPr="002F3BFA" w:rsidRDefault="00EA1551" w:rsidP="00EA1551">
            <w:pPr>
              <w:spacing w:line="259" w:lineRule="auto"/>
              <w:ind w:left="0"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Classroom Practice</w:t>
            </w:r>
          </w:p>
          <w:p w14:paraId="2DCED818" w14:textId="2814626D" w:rsidR="00EA1551" w:rsidRPr="002F3BFA" w:rsidRDefault="00EA1551" w:rsidP="00EA1551">
            <w:pPr>
              <w:spacing w:line="259" w:lineRule="auto"/>
              <w:ind w:left="0" w:firstLine="0"/>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7344DC3E" w14:textId="77777777" w:rsidR="00EA1551" w:rsidRPr="002F3BFA" w:rsidRDefault="00EA1551" w:rsidP="00EA1551">
            <w:pPr>
              <w:spacing w:line="259" w:lineRule="auto"/>
              <w:ind w:left="1" w:firstLine="0"/>
              <w:jc w:val="center"/>
              <w:rPr>
                <w:rFonts w:asciiTheme="minorHAnsi" w:eastAsia="Calibri" w:hAnsiTheme="minorHAnsi" w:cstheme="minorHAnsi"/>
                <w:sz w:val="20"/>
                <w:szCs w:val="20"/>
              </w:rPr>
            </w:pPr>
            <w:proofErr w:type="spellStart"/>
            <w:r w:rsidRPr="002F3BFA">
              <w:rPr>
                <w:rFonts w:asciiTheme="minorHAnsi" w:eastAsia="Calibri" w:hAnsiTheme="minorHAnsi" w:cstheme="minorHAnsi"/>
                <w:sz w:val="20"/>
                <w:szCs w:val="20"/>
              </w:rPr>
              <w:t>InTASC</w:t>
            </w:r>
            <w:proofErr w:type="spellEnd"/>
            <w:r w:rsidRPr="002F3BFA">
              <w:rPr>
                <w:rFonts w:asciiTheme="minorHAnsi" w:eastAsia="Calibri" w:hAnsiTheme="minorHAnsi" w:cstheme="minorHAnsi"/>
                <w:sz w:val="20"/>
                <w:szCs w:val="20"/>
              </w:rPr>
              <w:t xml:space="preserve"> 9</w:t>
            </w:r>
          </w:p>
          <w:p w14:paraId="33C23A53" w14:textId="77777777" w:rsidR="00EA1551" w:rsidRPr="002F3BFA" w:rsidRDefault="00EA1551" w:rsidP="00EA1551">
            <w:pPr>
              <w:spacing w:line="259" w:lineRule="auto"/>
              <w:ind w:left="1" w:firstLine="0"/>
              <w:jc w:val="center"/>
              <w:rPr>
                <w:rFonts w:asciiTheme="minorHAnsi" w:eastAsia="Calibri" w:hAnsiTheme="minorHAnsi" w:cstheme="minorHAnsi"/>
                <w:sz w:val="20"/>
                <w:szCs w:val="20"/>
              </w:rPr>
            </w:pPr>
          </w:p>
          <w:p w14:paraId="739D10DB" w14:textId="16AFF3BF" w:rsidR="00EA1551" w:rsidRPr="002F3BFA" w:rsidRDefault="00EA1551" w:rsidP="00C04447">
            <w:pPr>
              <w:spacing w:line="259" w:lineRule="auto"/>
              <w:ind w:left="1" w:firstLine="0"/>
              <w:jc w:val="center"/>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6B9C8489" w14:textId="77777777" w:rsidR="00EA1551" w:rsidRPr="002F3BFA" w:rsidRDefault="00EA1551" w:rsidP="00EA1551">
            <w:pPr>
              <w:spacing w:line="241" w:lineRule="auto"/>
              <w:ind w:left="1" w:firstLine="0"/>
              <w:jc w:val="center"/>
              <w:rPr>
                <w:rFonts w:asciiTheme="minorHAnsi" w:eastAsia="Calibri" w:hAnsiTheme="minorHAnsi" w:cstheme="minorHAns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14:paraId="6E957A05" w14:textId="77777777" w:rsidR="00EA1551" w:rsidRPr="002F3BFA" w:rsidRDefault="00EA1551" w:rsidP="00EA1551">
            <w:pPr>
              <w:spacing w:line="241"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Reflections from candidate reveal a lack of self-awareness of classroom practice; candidate does not accept constructive feedback.</w:t>
            </w:r>
          </w:p>
        </w:tc>
        <w:tc>
          <w:tcPr>
            <w:tcW w:w="2520" w:type="dxa"/>
            <w:tcBorders>
              <w:top w:val="single" w:sz="4" w:space="0" w:color="B4C5E7"/>
              <w:left w:val="single" w:sz="4" w:space="0" w:color="B4C5E7"/>
              <w:bottom w:val="single" w:sz="4" w:space="0" w:color="B4C5E7"/>
              <w:right w:val="single" w:sz="4" w:space="0" w:color="B4C5E7"/>
            </w:tcBorders>
          </w:tcPr>
          <w:p w14:paraId="77771490" w14:textId="77777777" w:rsidR="00EA1551" w:rsidRPr="002F3BFA" w:rsidRDefault="00EA1551" w:rsidP="00EA1551">
            <w:pPr>
              <w:spacing w:line="240"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Reflections from candidate show some self-awareness of classroom practice; however, candidate is unsure of what steps to take toward improvement.</w:t>
            </w:r>
          </w:p>
          <w:p w14:paraId="2E5CD72B" w14:textId="77777777" w:rsidR="00EA1551" w:rsidRPr="002F3BFA" w:rsidRDefault="00EA1551" w:rsidP="00EA1551">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does accept feedback, but may not act upon it.</w:t>
            </w:r>
          </w:p>
        </w:tc>
        <w:tc>
          <w:tcPr>
            <w:tcW w:w="2430" w:type="dxa"/>
            <w:tcBorders>
              <w:top w:val="single" w:sz="4" w:space="0" w:color="B4C5E7"/>
              <w:left w:val="single" w:sz="4" w:space="0" w:color="B4C5E7"/>
              <w:bottom w:val="single" w:sz="4" w:space="0" w:color="B4C5E7"/>
              <w:right w:val="single" w:sz="4" w:space="0" w:color="B4C5E7"/>
            </w:tcBorders>
          </w:tcPr>
          <w:p w14:paraId="3AB75407" w14:textId="77777777" w:rsidR="00EA1551" w:rsidRPr="002F3BFA" w:rsidRDefault="00EA1551" w:rsidP="00EA1551">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often seeks feedback from university supervisor and cooperating teacher. Reflections demonstrate self-awareness of effective classroom practice and include dynamic steps toward improvement.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261F6E5B" w14:textId="77777777" w:rsidR="00EA1551" w:rsidRPr="002F3BFA" w:rsidRDefault="00EA1551" w:rsidP="00EA1551">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is pro-active in continually seeking feedback from university supervisor and cooperating teacher. Reflections demonstrate self-awareness of effective classroom practice and include dynamic steps toward improvement. Candidate incorporates feedback into classroom practice in real time.</w:t>
            </w:r>
          </w:p>
          <w:p w14:paraId="1ED95C6C" w14:textId="77777777" w:rsidR="00EA1551" w:rsidRPr="002F3BFA" w:rsidRDefault="00EA1551" w:rsidP="00EA1551">
            <w:pPr>
              <w:tabs>
                <w:tab w:val="left" w:pos="2390"/>
              </w:tabs>
              <w:rPr>
                <w:rFonts w:asciiTheme="minorHAnsi" w:hAnsiTheme="minorHAnsi" w:cstheme="minorHAnsi"/>
                <w:sz w:val="20"/>
                <w:szCs w:val="20"/>
              </w:rPr>
            </w:pPr>
          </w:p>
        </w:tc>
        <w:tc>
          <w:tcPr>
            <w:tcW w:w="2524" w:type="dxa"/>
            <w:tcBorders>
              <w:top w:val="single" w:sz="4" w:space="0" w:color="B4C5E7"/>
              <w:left w:val="single" w:sz="4" w:space="0" w:color="B4C5E7"/>
              <w:bottom w:val="single" w:sz="4" w:space="0" w:color="B4C5E7"/>
              <w:right w:val="single" w:sz="4" w:space="0" w:color="B4C5E7"/>
            </w:tcBorders>
          </w:tcPr>
          <w:p w14:paraId="13BB5A07" w14:textId="77777777" w:rsidR="00EA1551" w:rsidRPr="002F3BFA" w:rsidRDefault="00EA1551" w:rsidP="00EA1551">
            <w:pPr>
              <w:spacing w:line="259" w:lineRule="auto"/>
              <w:ind w:left="1" w:firstLine="0"/>
              <w:jc w:val="center"/>
              <w:rPr>
                <w:rFonts w:asciiTheme="minorHAnsi" w:eastAsia="Calibri" w:hAnsiTheme="minorHAnsi" w:cstheme="minorHAnsi"/>
                <w:sz w:val="20"/>
                <w:szCs w:val="20"/>
              </w:rPr>
            </w:pPr>
          </w:p>
        </w:tc>
      </w:tr>
      <w:tr w:rsidR="00EA1551" w:rsidRPr="002F3BFA" w14:paraId="1999D23E" w14:textId="77777777" w:rsidTr="001A756A">
        <w:trPr>
          <w:trHeight w:val="301"/>
          <w:jc w:val="center"/>
        </w:trPr>
        <w:tc>
          <w:tcPr>
            <w:tcW w:w="1435" w:type="dxa"/>
            <w:tcBorders>
              <w:top w:val="single" w:sz="12" w:space="0" w:color="8EAADB"/>
              <w:left w:val="single" w:sz="4" w:space="0" w:color="B4C5E7"/>
              <w:bottom w:val="single" w:sz="12" w:space="0" w:color="8EAADB"/>
              <w:right w:val="single" w:sz="4" w:space="0" w:color="B4C5E7"/>
            </w:tcBorders>
          </w:tcPr>
          <w:p w14:paraId="70542D43" w14:textId="77777777" w:rsidR="00EA1551" w:rsidRPr="002F3BFA" w:rsidRDefault="00EA1551" w:rsidP="00EA1551">
            <w:pPr>
              <w:spacing w:line="259" w:lineRule="auto"/>
              <w:ind w:left="0" w:firstLine="0"/>
              <w:rPr>
                <w:rFonts w:asciiTheme="minorHAnsi" w:eastAsia="Calibri" w:hAnsiTheme="minorHAnsi" w:cstheme="minorHAnsi"/>
                <w:b/>
                <w:color w:val="538DD3"/>
                <w:sz w:val="20"/>
                <w:szCs w:val="20"/>
              </w:rPr>
            </w:pPr>
          </w:p>
        </w:tc>
        <w:tc>
          <w:tcPr>
            <w:tcW w:w="13140" w:type="dxa"/>
            <w:gridSpan w:val="7"/>
            <w:tcBorders>
              <w:top w:val="single" w:sz="12" w:space="0" w:color="8EAADB"/>
              <w:left w:val="single" w:sz="4" w:space="0" w:color="B4C5E7"/>
              <w:bottom w:val="single" w:sz="12" w:space="0" w:color="8EAADB"/>
              <w:right w:val="single" w:sz="4" w:space="0" w:color="B4C5E7"/>
            </w:tcBorders>
          </w:tcPr>
          <w:p w14:paraId="685943C5" w14:textId="77777777" w:rsidR="00EA1551" w:rsidRPr="002F3BFA" w:rsidRDefault="00EA1551" w:rsidP="00EA1551">
            <w:pPr>
              <w:spacing w:line="259" w:lineRule="auto"/>
              <w:ind w:left="0" w:firstLine="0"/>
              <w:jc w:val="center"/>
              <w:rPr>
                <w:rFonts w:asciiTheme="minorHAnsi" w:hAnsiTheme="minorHAnsi" w:cstheme="minorHAnsi"/>
                <w:sz w:val="20"/>
                <w:szCs w:val="20"/>
              </w:rPr>
            </w:pPr>
            <w:r w:rsidRPr="002F3BFA">
              <w:rPr>
                <w:rFonts w:asciiTheme="minorHAnsi" w:eastAsia="Calibri" w:hAnsiTheme="minorHAnsi" w:cstheme="minorHAnsi"/>
                <w:b/>
                <w:color w:val="538DD3"/>
                <w:sz w:val="20"/>
                <w:szCs w:val="20"/>
              </w:rPr>
              <w:t>Teacher Preparation Competency Appraisal Rubric</w:t>
            </w:r>
          </w:p>
        </w:tc>
        <w:tc>
          <w:tcPr>
            <w:tcW w:w="2524" w:type="dxa"/>
            <w:tcBorders>
              <w:top w:val="single" w:sz="12" w:space="0" w:color="8EAADB"/>
              <w:left w:val="single" w:sz="4" w:space="0" w:color="B4C5E7"/>
              <w:bottom w:val="single" w:sz="12" w:space="0" w:color="8EAADB"/>
              <w:right w:val="single" w:sz="4" w:space="0" w:color="B4C5E7"/>
            </w:tcBorders>
          </w:tcPr>
          <w:p w14:paraId="4389D414" w14:textId="77777777" w:rsidR="00EA1551" w:rsidRPr="002F3BFA" w:rsidRDefault="00EA1551" w:rsidP="00EA1551">
            <w:pPr>
              <w:spacing w:line="259" w:lineRule="auto"/>
              <w:ind w:left="0" w:firstLine="0"/>
              <w:jc w:val="center"/>
              <w:rPr>
                <w:rFonts w:asciiTheme="minorHAnsi" w:eastAsia="Calibri" w:hAnsiTheme="minorHAnsi" w:cstheme="minorHAnsi"/>
                <w:b/>
                <w:color w:val="538DD3"/>
                <w:sz w:val="20"/>
                <w:szCs w:val="20"/>
              </w:rPr>
            </w:pPr>
          </w:p>
        </w:tc>
      </w:tr>
      <w:tr w:rsidR="00EA1551" w:rsidRPr="002F3BFA" w14:paraId="117181EE" w14:textId="77777777" w:rsidTr="004060F5">
        <w:trPr>
          <w:trHeight w:val="262"/>
          <w:jc w:val="center"/>
        </w:trPr>
        <w:tc>
          <w:tcPr>
            <w:tcW w:w="1435" w:type="dxa"/>
            <w:tcBorders>
              <w:top w:val="single" w:sz="12" w:space="0" w:color="8EAADB"/>
              <w:left w:val="single" w:sz="4" w:space="0" w:color="B4C5E7"/>
              <w:bottom w:val="single" w:sz="4" w:space="0" w:color="B4C5E7"/>
              <w:right w:val="single" w:sz="4" w:space="0" w:color="B4C5E7"/>
            </w:tcBorders>
            <w:shd w:val="clear" w:color="auto" w:fill="8DB3E1"/>
          </w:tcPr>
          <w:p w14:paraId="3D23593C" w14:textId="77777777" w:rsidR="00EA1551" w:rsidRPr="002F3BFA" w:rsidRDefault="00EA1551" w:rsidP="00EA1551">
            <w:pPr>
              <w:spacing w:line="259" w:lineRule="auto"/>
              <w:ind w:left="0" w:right="29" w:firstLine="0"/>
              <w:rPr>
                <w:rFonts w:asciiTheme="minorHAnsi" w:hAnsiTheme="minorHAnsi" w:cstheme="minorHAnsi"/>
                <w:sz w:val="20"/>
                <w:szCs w:val="20"/>
              </w:rPr>
            </w:pPr>
            <w:r w:rsidRPr="002F3BFA">
              <w:rPr>
                <w:rFonts w:asciiTheme="minorHAnsi" w:eastAsia="Calibri" w:hAnsiTheme="minorHAnsi" w:cstheme="minorHAnsi"/>
                <w:b/>
                <w:sz w:val="20"/>
                <w:szCs w:val="20"/>
              </w:rPr>
              <w:t>Criteria</w:t>
            </w:r>
          </w:p>
        </w:tc>
        <w:tc>
          <w:tcPr>
            <w:tcW w:w="1620" w:type="dxa"/>
            <w:tcBorders>
              <w:top w:val="single" w:sz="12" w:space="0" w:color="8EAADB"/>
              <w:left w:val="single" w:sz="4" w:space="0" w:color="B4C5E7"/>
              <w:bottom w:val="single" w:sz="4" w:space="0" w:color="B4C5E7"/>
              <w:right w:val="single" w:sz="4" w:space="0" w:color="B4C5E7"/>
            </w:tcBorders>
            <w:shd w:val="clear" w:color="auto" w:fill="8DB3E1"/>
          </w:tcPr>
          <w:p w14:paraId="10231BEE" w14:textId="77777777" w:rsidR="00EA1551" w:rsidRPr="002F3BFA" w:rsidRDefault="00EA1551" w:rsidP="00EA1551">
            <w:pPr>
              <w:spacing w:line="259" w:lineRule="auto"/>
              <w:ind w:left="0" w:right="27" w:firstLine="0"/>
              <w:jc w:val="center"/>
              <w:rPr>
                <w:rFonts w:asciiTheme="minorHAnsi" w:hAnsiTheme="minorHAnsi" w:cstheme="minorHAnsi"/>
                <w:sz w:val="20"/>
                <w:szCs w:val="20"/>
              </w:rPr>
            </w:pPr>
            <w:r w:rsidRPr="002F3BFA">
              <w:rPr>
                <w:rFonts w:asciiTheme="minorHAnsi" w:eastAsia="Calibri" w:hAnsiTheme="minorHAnsi" w:cstheme="minorHAnsi"/>
                <w:b/>
                <w:sz w:val="20"/>
                <w:szCs w:val="20"/>
              </w:rPr>
              <w:t>Standards</w:t>
            </w:r>
          </w:p>
        </w:tc>
        <w:tc>
          <w:tcPr>
            <w:tcW w:w="3103" w:type="dxa"/>
            <w:gridSpan w:val="2"/>
            <w:tcBorders>
              <w:top w:val="single" w:sz="12" w:space="0" w:color="8EAADB"/>
              <w:left w:val="single" w:sz="4" w:space="0" w:color="B4C5E7"/>
              <w:bottom w:val="single" w:sz="4" w:space="0" w:color="B4C5E7"/>
              <w:right w:val="single" w:sz="4" w:space="0" w:color="B4C5E7"/>
            </w:tcBorders>
            <w:shd w:val="clear" w:color="auto" w:fill="8DB3E1"/>
          </w:tcPr>
          <w:p w14:paraId="2DF337BA" w14:textId="77777777" w:rsidR="00EA1551" w:rsidRPr="002F3BFA" w:rsidRDefault="00EA1551" w:rsidP="00EA1551">
            <w:pPr>
              <w:spacing w:line="259" w:lineRule="auto"/>
              <w:ind w:left="0" w:right="27" w:firstLine="0"/>
              <w:jc w:val="center"/>
              <w:rPr>
                <w:rFonts w:asciiTheme="minorHAnsi" w:eastAsia="Calibri" w:hAnsiTheme="minorHAnsi" w:cstheme="minorHAnsi"/>
                <w:b/>
                <w:sz w:val="20"/>
                <w:szCs w:val="20"/>
              </w:rPr>
            </w:pPr>
            <w:r w:rsidRPr="002F3BFA">
              <w:rPr>
                <w:rFonts w:asciiTheme="minorHAnsi" w:eastAsia="Calibri" w:hAnsiTheme="minorHAnsi" w:cstheme="minorHAnsi"/>
                <w:b/>
                <w:sz w:val="20"/>
                <w:szCs w:val="20"/>
              </w:rPr>
              <w:t>N/A Not Applicable</w:t>
            </w:r>
          </w:p>
        </w:tc>
        <w:tc>
          <w:tcPr>
            <w:tcW w:w="947" w:type="dxa"/>
            <w:tcBorders>
              <w:top w:val="single" w:sz="12" w:space="0" w:color="8EAADB"/>
              <w:left w:val="single" w:sz="4" w:space="0" w:color="B4C5E7"/>
              <w:bottom w:val="single" w:sz="4" w:space="0" w:color="B4C5E7"/>
              <w:right w:val="single" w:sz="4" w:space="0" w:color="B4C5E7"/>
            </w:tcBorders>
            <w:shd w:val="clear" w:color="auto" w:fill="8DB3E1"/>
          </w:tcPr>
          <w:p w14:paraId="66ADB23C" w14:textId="77777777" w:rsidR="00EA1551" w:rsidRPr="002F3BFA" w:rsidRDefault="00EA1551" w:rsidP="00EA1551">
            <w:pPr>
              <w:spacing w:line="259" w:lineRule="auto"/>
              <w:ind w:left="0" w:right="27" w:firstLine="0"/>
              <w:jc w:val="center"/>
              <w:rPr>
                <w:rFonts w:asciiTheme="minorHAnsi" w:hAnsiTheme="minorHAnsi" w:cstheme="minorHAnsi"/>
                <w:sz w:val="20"/>
                <w:szCs w:val="20"/>
              </w:rPr>
            </w:pPr>
            <w:r w:rsidRPr="002F3BFA">
              <w:rPr>
                <w:rFonts w:asciiTheme="minorHAnsi" w:eastAsia="Calibri" w:hAnsiTheme="minorHAnsi" w:cstheme="minorHAnsi"/>
                <w:b/>
                <w:sz w:val="20"/>
                <w:szCs w:val="20"/>
              </w:rPr>
              <w:t>Unacceptable</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14:paraId="309B9591" w14:textId="77777777" w:rsidR="00EA1551" w:rsidRPr="002F3BFA" w:rsidRDefault="00EA1551" w:rsidP="00EA1551">
            <w:pPr>
              <w:spacing w:line="259" w:lineRule="auto"/>
              <w:ind w:left="0" w:right="26" w:firstLine="0"/>
              <w:jc w:val="center"/>
              <w:rPr>
                <w:rFonts w:asciiTheme="minorHAnsi" w:hAnsiTheme="minorHAnsi" w:cstheme="minorHAnsi"/>
                <w:sz w:val="20"/>
                <w:szCs w:val="20"/>
              </w:rPr>
            </w:pPr>
            <w:r w:rsidRPr="002F3BFA">
              <w:rPr>
                <w:rFonts w:asciiTheme="minorHAnsi" w:eastAsia="Calibri" w:hAnsiTheme="minorHAnsi" w:cstheme="minorHAnsi"/>
                <w:b/>
                <w:sz w:val="20"/>
                <w:szCs w:val="20"/>
              </w:rPr>
              <w:t>Developing</w:t>
            </w:r>
          </w:p>
        </w:tc>
        <w:tc>
          <w:tcPr>
            <w:tcW w:w="2430" w:type="dxa"/>
            <w:tcBorders>
              <w:top w:val="single" w:sz="12" w:space="0" w:color="8EAADB"/>
              <w:left w:val="single" w:sz="4" w:space="0" w:color="B4C5E7"/>
              <w:bottom w:val="single" w:sz="4" w:space="0" w:color="B4C5E7"/>
              <w:right w:val="single" w:sz="4" w:space="0" w:color="B4C5E7"/>
            </w:tcBorders>
            <w:shd w:val="clear" w:color="auto" w:fill="8DB3E1"/>
          </w:tcPr>
          <w:p w14:paraId="5BC5B97C" w14:textId="77777777" w:rsidR="00EA1551" w:rsidRPr="002F3BFA" w:rsidRDefault="00EA1551" w:rsidP="00EA1551">
            <w:pPr>
              <w:spacing w:line="259" w:lineRule="auto"/>
              <w:ind w:left="0" w:right="30" w:firstLine="0"/>
              <w:jc w:val="center"/>
              <w:rPr>
                <w:rFonts w:asciiTheme="minorHAnsi" w:hAnsiTheme="minorHAnsi" w:cstheme="minorHAnsi"/>
                <w:sz w:val="20"/>
                <w:szCs w:val="20"/>
              </w:rPr>
            </w:pPr>
            <w:r w:rsidRPr="002F3BFA">
              <w:rPr>
                <w:rFonts w:asciiTheme="minorHAnsi" w:eastAsia="Calibri" w:hAnsiTheme="minorHAnsi" w:cstheme="minorHAnsi"/>
                <w:b/>
                <w:sz w:val="20"/>
                <w:szCs w:val="20"/>
              </w:rPr>
              <w:t>Proficiency</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14:paraId="4B69B3C5" w14:textId="77777777" w:rsidR="00EA1551" w:rsidRPr="002F3BFA" w:rsidRDefault="00EA1551" w:rsidP="00EA1551">
            <w:pPr>
              <w:spacing w:line="259" w:lineRule="auto"/>
              <w:ind w:left="116" w:firstLine="0"/>
              <w:jc w:val="center"/>
              <w:rPr>
                <w:rFonts w:asciiTheme="minorHAnsi" w:hAnsiTheme="minorHAnsi" w:cstheme="minorHAnsi"/>
                <w:sz w:val="20"/>
                <w:szCs w:val="20"/>
              </w:rPr>
            </w:pPr>
            <w:r w:rsidRPr="002F3BFA">
              <w:rPr>
                <w:rFonts w:asciiTheme="minorHAnsi" w:eastAsia="Calibri" w:hAnsiTheme="minorHAnsi" w:cstheme="minorHAnsi"/>
                <w:b/>
                <w:sz w:val="20"/>
                <w:szCs w:val="20"/>
              </w:rPr>
              <w:t>Exemplary</w:t>
            </w:r>
          </w:p>
        </w:tc>
        <w:tc>
          <w:tcPr>
            <w:tcW w:w="2524" w:type="dxa"/>
            <w:tcBorders>
              <w:top w:val="single" w:sz="12" w:space="0" w:color="8EAADB"/>
              <w:left w:val="single" w:sz="4" w:space="0" w:color="B4C5E7"/>
              <w:bottom w:val="single" w:sz="4" w:space="0" w:color="B4C5E7"/>
              <w:right w:val="single" w:sz="4" w:space="0" w:color="B4C5E7"/>
            </w:tcBorders>
            <w:shd w:val="clear" w:color="auto" w:fill="8DB3E1"/>
          </w:tcPr>
          <w:p w14:paraId="312271B9" w14:textId="77777777" w:rsidR="00EA1551" w:rsidRPr="002F3BFA" w:rsidRDefault="00EA1551" w:rsidP="00EA1551">
            <w:pPr>
              <w:spacing w:line="259" w:lineRule="auto"/>
              <w:ind w:left="116" w:firstLine="0"/>
              <w:jc w:val="center"/>
              <w:rPr>
                <w:rFonts w:asciiTheme="minorHAnsi" w:eastAsia="Calibri" w:hAnsiTheme="minorHAnsi" w:cstheme="minorHAnsi"/>
                <w:b/>
                <w:sz w:val="20"/>
                <w:szCs w:val="20"/>
              </w:rPr>
            </w:pPr>
            <w:r w:rsidRPr="002F3BFA">
              <w:rPr>
                <w:rFonts w:asciiTheme="minorHAnsi" w:eastAsia="Calibri" w:hAnsiTheme="minorHAnsi" w:cstheme="minorHAnsi"/>
                <w:b/>
                <w:sz w:val="20"/>
                <w:szCs w:val="20"/>
              </w:rPr>
              <w:t>Comments</w:t>
            </w:r>
          </w:p>
        </w:tc>
      </w:tr>
      <w:tr w:rsidR="00EA1551" w:rsidRPr="002F3BFA" w14:paraId="600AA107" w14:textId="77777777" w:rsidTr="004060F5">
        <w:trPr>
          <w:trHeight w:val="2207"/>
          <w:jc w:val="center"/>
        </w:trPr>
        <w:tc>
          <w:tcPr>
            <w:tcW w:w="1435" w:type="dxa"/>
            <w:tcBorders>
              <w:top w:val="single" w:sz="4" w:space="0" w:color="B4C5E7"/>
              <w:left w:val="single" w:sz="4" w:space="0" w:color="B4C5E7"/>
              <w:bottom w:val="single" w:sz="4" w:space="0" w:color="B4C5E7"/>
              <w:right w:val="single" w:sz="4" w:space="0" w:color="B4C5E7"/>
            </w:tcBorders>
          </w:tcPr>
          <w:p w14:paraId="36027085" w14:textId="41625543" w:rsidR="00CE13C8" w:rsidRDefault="00C87EF8" w:rsidP="00EA1551">
            <w:pPr>
              <w:spacing w:line="259" w:lineRule="auto"/>
              <w:ind w:left="0" w:firstLine="0"/>
              <w:rPr>
                <w:rFonts w:asciiTheme="minorHAnsi" w:eastAsia="Calibri" w:hAnsiTheme="minorHAnsi" w:cstheme="minorHAnsi"/>
                <w:b/>
                <w:sz w:val="20"/>
                <w:szCs w:val="20"/>
              </w:rPr>
            </w:pPr>
            <w:r>
              <w:rPr>
                <w:rFonts w:asciiTheme="minorHAnsi" w:eastAsia="Calibri" w:hAnsiTheme="minorHAnsi" w:cstheme="minorHAnsi"/>
                <w:b/>
                <w:sz w:val="20"/>
                <w:szCs w:val="20"/>
              </w:rPr>
              <w:t>10</w:t>
            </w:r>
          </w:p>
          <w:p w14:paraId="4A923205" w14:textId="763DA57C" w:rsidR="00EA1551" w:rsidRPr="002F3BFA" w:rsidRDefault="00EA1551" w:rsidP="00EA1551">
            <w:pPr>
              <w:spacing w:line="259" w:lineRule="auto"/>
              <w:ind w:left="0" w:firstLine="0"/>
              <w:rPr>
                <w:rFonts w:asciiTheme="minorHAnsi" w:hAnsiTheme="minorHAnsi" w:cstheme="minorHAnsi"/>
                <w:sz w:val="20"/>
                <w:szCs w:val="20"/>
              </w:rPr>
            </w:pPr>
            <w:proofErr w:type="spellStart"/>
            <w:r w:rsidRPr="002F3BFA">
              <w:rPr>
                <w:rFonts w:asciiTheme="minorHAnsi" w:eastAsia="Calibri" w:hAnsiTheme="minorHAnsi" w:cstheme="minorHAnsi"/>
                <w:b/>
                <w:sz w:val="20"/>
                <w:szCs w:val="20"/>
              </w:rPr>
              <w:t>InTASC</w:t>
            </w:r>
            <w:proofErr w:type="spellEnd"/>
            <w:r w:rsidRPr="002F3BFA">
              <w:rPr>
                <w:rFonts w:asciiTheme="minorHAnsi" w:eastAsia="Calibri" w:hAnsiTheme="minorHAnsi" w:cstheme="minorHAnsi"/>
                <w:b/>
                <w:sz w:val="20"/>
                <w:szCs w:val="20"/>
              </w:rPr>
              <w:t xml:space="preserve"> 10:</w:t>
            </w:r>
          </w:p>
          <w:p w14:paraId="6595CA3F" w14:textId="77777777" w:rsidR="00EA1551" w:rsidRPr="002F3BFA" w:rsidRDefault="00EA1551" w:rsidP="00EA1551">
            <w:pPr>
              <w:spacing w:after="1" w:line="240"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LEADERSHIP / COLLABORATION. Roles and</w:t>
            </w:r>
          </w:p>
          <w:p w14:paraId="3E7CCA53" w14:textId="77777777" w:rsidR="00EA1551" w:rsidRPr="002F3BFA" w:rsidRDefault="00EA1551" w:rsidP="00EA1551">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Responsibilities of</w:t>
            </w:r>
          </w:p>
          <w:p w14:paraId="546A9A28" w14:textId="77777777" w:rsidR="00EA1551" w:rsidRPr="002F3BFA" w:rsidRDefault="00EA1551" w:rsidP="00EA1551">
            <w:pPr>
              <w:spacing w:line="259" w:lineRule="auto"/>
              <w:ind w:left="0"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Being a Teacher</w:t>
            </w:r>
          </w:p>
          <w:p w14:paraId="18A8DFBA" w14:textId="07F87C93" w:rsidR="00EA1551" w:rsidRPr="002F3BFA" w:rsidRDefault="00EA1551" w:rsidP="00EA1551">
            <w:pPr>
              <w:spacing w:line="259" w:lineRule="auto"/>
              <w:ind w:left="0" w:firstLine="0"/>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219BAB54" w14:textId="77777777" w:rsidR="00EA1551" w:rsidRPr="002F3BFA" w:rsidRDefault="00EA1551" w:rsidP="00EA1551">
            <w:pPr>
              <w:spacing w:line="259" w:lineRule="auto"/>
              <w:ind w:left="1" w:firstLine="0"/>
              <w:jc w:val="center"/>
              <w:rPr>
                <w:rFonts w:asciiTheme="minorHAnsi" w:eastAsia="Calibri" w:hAnsiTheme="minorHAnsi" w:cstheme="minorHAnsi"/>
                <w:sz w:val="20"/>
                <w:szCs w:val="20"/>
              </w:rPr>
            </w:pPr>
            <w:proofErr w:type="spellStart"/>
            <w:r w:rsidRPr="002F3BFA">
              <w:rPr>
                <w:rFonts w:asciiTheme="minorHAnsi" w:eastAsia="Calibri" w:hAnsiTheme="minorHAnsi" w:cstheme="minorHAnsi"/>
                <w:sz w:val="20"/>
                <w:szCs w:val="20"/>
              </w:rPr>
              <w:t>InTASC</w:t>
            </w:r>
            <w:proofErr w:type="spellEnd"/>
            <w:r w:rsidRPr="002F3BFA">
              <w:rPr>
                <w:rFonts w:asciiTheme="minorHAnsi" w:eastAsia="Calibri" w:hAnsiTheme="minorHAnsi" w:cstheme="minorHAnsi"/>
                <w:sz w:val="20"/>
                <w:szCs w:val="20"/>
              </w:rPr>
              <w:t xml:space="preserve"> 10</w:t>
            </w:r>
          </w:p>
          <w:p w14:paraId="6C08774D" w14:textId="77777777" w:rsidR="00EA1551" w:rsidRPr="002F3BFA" w:rsidRDefault="00EA1551" w:rsidP="00EA1551">
            <w:pPr>
              <w:spacing w:line="259" w:lineRule="auto"/>
              <w:ind w:left="1" w:firstLine="0"/>
              <w:jc w:val="center"/>
              <w:rPr>
                <w:rFonts w:asciiTheme="minorHAnsi" w:eastAsia="Calibri" w:hAnsiTheme="minorHAnsi" w:cstheme="minorHAnsi"/>
                <w:sz w:val="20"/>
                <w:szCs w:val="20"/>
              </w:rPr>
            </w:pPr>
          </w:p>
          <w:p w14:paraId="6FFD837E" w14:textId="77777777" w:rsidR="00EA1551" w:rsidRPr="002F3BFA" w:rsidRDefault="00EA1551" w:rsidP="00EA1551">
            <w:pPr>
              <w:spacing w:line="259" w:lineRule="auto"/>
              <w:ind w:left="1" w:firstLine="0"/>
              <w:rPr>
                <w:rFonts w:asciiTheme="minorHAnsi" w:eastAsia="Calibri" w:hAnsiTheme="minorHAnsi" w:cstheme="minorHAnsi"/>
                <w:sz w:val="20"/>
                <w:szCs w:val="20"/>
              </w:rPr>
            </w:pPr>
          </w:p>
          <w:p w14:paraId="6BAA6F28" w14:textId="7726B43C" w:rsidR="00EA1551" w:rsidRPr="002F3BFA" w:rsidRDefault="00EA1551" w:rsidP="00EA1551">
            <w:pPr>
              <w:spacing w:line="259" w:lineRule="auto"/>
              <w:ind w:left="1" w:firstLine="0"/>
              <w:rPr>
                <w:rFonts w:asciiTheme="minorHAnsi" w:eastAsia="Calibr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04775170" w14:textId="77777777" w:rsidR="00EA1551" w:rsidRPr="002F3BFA" w:rsidRDefault="00EA1551" w:rsidP="00EA1551">
            <w:pPr>
              <w:spacing w:line="259" w:lineRule="auto"/>
              <w:ind w:left="1" w:right="31" w:firstLine="0"/>
              <w:jc w:val="center"/>
              <w:rPr>
                <w:rFonts w:asciiTheme="minorHAnsi" w:eastAsia="Calibri" w:hAnsiTheme="minorHAnsi" w:cstheme="minorHAns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14:paraId="707BEB8F" w14:textId="77777777" w:rsidR="00EA1551" w:rsidRPr="002F3BFA" w:rsidRDefault="00EA1551" w:rsidP="00EA1551">
            <w:pPr>
              <w:spacing w:line="259" w:lineRule="auto"/>
              <w:ind w:left="1" w:right="31" w:firstLine="0"/>
              <w:rPr>
                <w:rFonts w:asciiTheme="minorHAnsi" w:hAnsiTheme="minorHAnsi" w:cstheme="minorHAnsi"/>
                <w:sz w:val="20"/>
                <w:szCs w:val="20"/>
              </w:rPr>
            </w:pPr>
            <w:r w:rsidRPr="002F3BFA">
              <w:rPr>
                <w:rFonts w:asciiTheme="minorHAnsi" w:eastAsia="Calibri" w:hAnsiTheme="minorHAnsi" w:cstheme="minorHAnsi"/>
                <w:sz w:val="20"/>
                <w:szCs w:val="20"/>
              </w:rPr>
              <w:t>Candidate does not yet understand the roles and responsibilities of a teacher both inside and outside of the classroom.</w:t>
            </w:r>
          </w:p>
        </w:tc>
        <w:tc>
          <w:tcPr>
            <w:tcW w:w="2520" w:type="dxa"/>
            <w:tcBorders>
              <w:top w:val="single" w:sz="4" w:space="0" w:color="B4C5E7"/>
              <w:left w:val="single" w:sz="4" w:space="0" w:color="B4C5E7"/>
              <w:bottom w:val="single" w:sz="4" w:space="0" w:color="B4C5E7"/>
              <w:right w:val="single" w:sz="4" w:space="0" w:color="B4C5E7"/>
            </w:tcBorders>
          </w:tcPr>
          <w:p w14:paraId="5D08BDCA" w14:textId="77777777" w:rsidR="00EA1551" w:rsidRPr="002F3BFA" w:rsidRDefault="00EA1551" w:rsidP="00EA1551">
            <w:pPr>
              <w:spacing w:after="2" w:line="23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understands classroom</w:t>
            </w:r>
          </w:p>
          <w:p w14:paraId="3365DD81" w14:textId="77777777" w:rsidR="00EA1551" w:rsidRPr="002F3BFA" w:rsidRDefault="00EA1551" w:rsidP="00EA1551">
            <w:pPr>
              <w:spacing w:line="259" w:lineRule="auto"/>
              <w:ind w:left="1" w:firstLine="0"/>
              <w:rPr>
                <w:rFonts w:asciiTheme="minorHAnsi" w:hAnsiTheme="minorHAnsi" w:cstheme="minorHAnsi"/>
                <w:sz w:val="20"/>
                <w:szCs w:val="20"/>
              </w:rPr>
            </w:pPr>
            <w:proofErr w:type="gramStart"/>
            <w:r w:rsidRPr="002F3BFA">
              <w:rPr>
                <w:rFonts w:asciiTheme="minorHAnsi" w:eastAsia="Calibri" w:hAnsiTheme="minorHAnsi" w:cstheme="minorHAnsi"/>
                <w:sz w:val="20"/>
                <w:szCs w:val="20"/>
              </w:rPr>
              <w:t>responsibilities</w:t>
            </w:r>
            <w:proofErr w:type="gramEnd"/>
            <w:r w:rsidRPr="002F3BFA">
              <w:rPr>
                <w:rFonts w:asciiTheme="minorHAnsi" w:eastAsia="Calibri" w:hAnsiTheme="minorHAnsi" w:cstheme="minorHAnsi"/>
                <w:sz w:val="20"/>
                <w:szCs w:val="20"/>
              </w:rPr>
              <w:t xml:space="preserve"> but does not exhibit a clear understanding of all teacher roles inside and outside the classroom.</w:t>
            </w:r>
          </w:p>
        </w:tc>
        <w:tc>
          <w:tcPr>
            <w:tcW w:w="2430" w:type="dxa"/>
            <w:tcBorders>
              <w:top w:val="single" w:sz="4" w:space="0" w:color="B4C5E7"/>
              <w:left w:val="single" w:sz="4" w:space="0" w:color="B4C5E7"/>
              <w:bottom w:val="single" w:sz="4" w:space="0" w:color="B4C5E7"/>
              <w:right w:val="single" w:sz="4" w:space="0" w:color="B4C5E7"/>
            </w:tcBorders>
          </w:tcPr>
          <w:p w14:paraId="65EF5FA6" w14:textId="77777777" w:rsidR="00EA1551" w:rsidRPr="002F3BFA" w:rsidRDefault="00EA1551" w:rsidP="00EA1551">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often demonstrates an understanding of the roles and responsibilities of being a teacher, including those responsibilities outside of the classroom (e.g. timeliness, preparedness, collegiality, communication with parents and other staff members).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2B354F94" w14:textId="77777777" w:rsidR="00EA1551" w:rsidRPr="002F3BFA" w:rsidRDefault="00EA1551" w:rsidP="00EA1551">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expertly and clearly understands the roles and responsibilities of being a teacher, including those responsibilities outside of the classroom (e.g. timeliness, preparedness, collegiality, communication with parents and other staff members). Candidate performs all professional teaching roles and responsibilities on a daily basis and in real time.</w:t>
            </w:r>
          </w:p>
        </w:tc>
        <w:tc>
          <w:tcPr>
            <w:tcW w:w="2524" w:type="dxa"/>
            <w:tcBorders>
              <w:top w:val="single" w:sz="4" w:space="0" w:color="B4C5E7"/>
              <w:left w:val="single" w:sz="4" w:space="0" w:color="B4C5E7"/>
              <w:bottom w:val="single" w:sz="4" w:space="0" w:color="B4C5E7"/>
              <w:right w:val="single" w:sz="4" w:space="0" w:color="B4C5E7"/>
            </w:tcBorders>
          </w:tcPr>
          <w:p w14:paraId="373AA64D" w14:textId="77777777" w:rsidR="00EA1551" w:rsidRPr="002F3BFA" w:rsidRDefault="00EA1551" w:rsidP="00EA1551">
            <w:pPr>
              <w:spacing w:line="259" w:lineRule="auto"/>
              <w:ind w:left="1" w:firstLine="0"/>
              <w:jc w:val="center"/>
              <w:rPr>
                <w:rFonts w:asciiTheme="minorHAnsi" w:eastAsia="Calibri" w:hAnsiTheme="minorHAnsi" w:cstheme="minorHAnsi"/>
                <w:sz w:val="20"/>
                <w:szCs w:val="20"/>
              </w:rPr>
            </w:pPr>
          </w:p>
        </w:tc>
      </w:tr>
      <w:tr w:rsidR="00590FD2" w:rsidRPr="002F3BFA" w14:paraId="46F7FE46" w14:textId="77777777" w:rsidTr="004060F5">
        <w:trPr>
          <w:trHeight w:val="1769"/>
          <w:jc w:val="center"/>
        </w:trPr>
        <w:tc>
          <w:tcPr>
            <w:tcW w:w="1435" w:type="dxa"/>
            <w:tcBorders>
              <w:top w:val="single" w:sz="4" w:space="0" w:color="B4C5E7"/>
              <w:left w:val="single" w:sz="4" w:space="0" w:color="B4C5E7"/>
              <w:bottom w:val="single" w:sz="4" w:space="0" w:color="B4C5E7"/>
              <w:right w:val="single" w:sz="4" w:space="0" w:color="B4C5E7"/>
            </w:tcBorders>
          </w:tcPr>
          <w:p w14:paraId="3A924AC2" w14:textId="77777777" w:rsidR="00CE13C8" w:rsidRDefault="00CE13C8" w:rsidP="00590FD2">
            <w:pPr>
              <w:spacing w:line="259" w:lineRule="auto"/>
              <w:ind w:left="0" w:right="16" w:firstLine="0"/>
              <w:rPr>
                <w:rFonts w:asciiTheme="minorHAnsi" w:eastAsia="Calibri" w:hAnsiTheme="minorHAnsi" w:cstheme="minorHAnsi"/>
                <w:b/>
                <w:sz w:val="20"/>
                <w:szCs w:val="20"/>
              </w:rPr>
            </w:pPr>
            <w:r>
              <w:rPr>
                <w:rFonts w:asciiTheme="minorHAnsi" w:eastAsia="Calibri" w:hAnsiTheme="minorHAnsi" w:cstheme="minorHAnsi"/>
                <w:b/>
                <w:sz w:val="20"/>
                <w:szCs w:val="20"/>
              </w:rPr>
              <w:t>13</w:t>
            </w:r>
          </w:p>
          <w:p w14:paraId="12D06735" w14:textId="25800025" w:rsidR="00590FD2" w:rsidRPr="002F3BFA" w:rsidRDefault="00590FD2" w:rsidP="00590FD2">
            <w:pPr>
              <w:spacing w:line="259" w:lineRule="auto"/>
              <w:ind w:left="0" w:right="16"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NCE: DIVERSITY. Demonstrates respect for and affirms culturally and linguistically diverse children and their families</w:t>
            </w:r>
          </w:p>
          <w:p w14:paraId="601411AD" w14:textId="16A37C81" w:rsidR="00590FD2" w:rsidRPr="002F3BFA" w:rsidRDefault="00590FD2" w:rsidP="00590FD2">
            <w:pPr>
              <w:spacing w:line="259" w:lineRule="auto"/>
              <w:ind w:left="0" w:right="16" w:firstLine="0"/>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7CF7073D" w14:textId="77777777" w:rsidR="00590FD2" w:rsidRPr="002F3BFA" w:rsidRDefault="00590FD2" w:rsidP="00590FD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ISBE/</w:t>
            </w:r>
          </w:p>
          <w:p w14:paraId="2BDDB6DB" w14:textId="77777777" w:rsidR="00590FD2" w:rsidRPr="002F3BFA" w:rsidRDefault="00590FD2" w:rsidP="00590FD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CRT</w:t>
            </w:r>
          </w:p>
          <w:p w14:paraId="73BCC799" w14:textId="77777777" w:rsidR="00590FD2" w:rsidRPr="002F3BFA" w:rsidRDefault="00590FD2" w:rsidP="00590FD2">
            <w:pPr>
              <w:spacing w:line="259" w:lineRule="auto"/>
              <w:ind w:left="1" w:firstLine="0"/>
              <w:rPr>
                <w:rFonts w:asciiTheme="minorHAnsi" w:eastAsia="Calibri" w:hAnsiTheme="minorHAnsi" w:cstheme="minorHAnsi"/>
                <w:sz w:val="20"/>
                <w:szCs w:val="20"/>
              </w:rPr>
            </w:pPr>
          </w:p>
          <w:p w14:paraId="2C4222D5" w14:textId="77D30A74" w:rsidR="00590FD2" w:rsidRPr="002F3BFA" w:rsidRDefault="00590FD2" w:rsidP="00590FD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Self-Awareness and Relationship to Others</w:t>
            </w:r>
          </w:p>
          <w:p w14:paraId="7644ED56" w14:textId="4D51FD58" w:rsidR="00590FD2" w:rsidRPr="002F3BFA" w:rsidRDefault="00590FD2" w:rsidP="00590FD2">
            <w:pPr>
              <w:spacing w:line="259" w:lineRule="auto"/>
              <w:ind w:left="1" w:firstLine="0"/>
              <w:rPr>
                <w:rFonts w:asciiTheme="minorHAnsi" w:eastAsia="Calibri" w:hAnsiTheme="minorHAnsi" w:cstheme="minorHAnsi"/>
                <w:sz w:val="20"/>
                <w:szCs w:val="20"/>
              </w:rPr>
            </w:pPr>
          </w:p>
          <w:p w14:paraId="003F0EBD" w14:textId="77777777" w:rsidR="00590FD2" w:rsidRPr="002F3BFA" w:rsidRDefault="00590FD2" w:rsidP="00590FD2">
            <w:pPr>
              <w:spacing w:line="259" w:lineRule="auto"/>
              <w:ind w:left="1" w:firstLine="0"/>
              <w:rPr>
                <w:rFonts w:asciiTheme="minorHAnsi" w:eastAsia="Calibri" w:hAnsiTheme="minorHAnsi" w:cstheme="minorHAnsi"/>
                <w:sz w:val="20"/>
                <w:szCs w:val="20"/>
              </w:rPr>
            </w:pPr>
          </w:p>
          <w:p w14:paraId="0E251578" w14:textId="77777777" w:rsidR="00590FD2" w:rsidRPr="002F3BFA" w:rsidRDefault="00590FD2" w:rsidP="00590FD2">
            <w:pPr>
              <w:spacing w:line="259" w:lineRule="auto"/>
              <w:ind w:left="1" w:firstLine="0"/>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3FB567E6" w14:textId="77777777" w:rsidR="00590FD2" w:rsidRPr="002F3BFA" w:rsidRDefault="00590FD2" w:rsidP="00590FD2">
            <w:pPr>
              <w:spacing w:line="259" w:lineRule="auto"/>
              <w:ind w:left="1" w:right="6" w:firstLine="0"/>
              <w:jc w:val="center"/>
              <w:rPr>
                <w:rFonts w:asciiTheme="minorHAnsi" w:eastAsia="Calibri" w:hAnsiTheme="minorHAnsi" w:cstheme="minorHAns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14:paraId="2D5FB974" w14:textId="45B74A26" w:rsidR="00590FD2" w:rsidRPr="002F3BFA" w:rsidRDefault="00590FD2" w:rsidP="00590FD2">
            <w:pPr>
              <w:spacing w:line="259" w:lineRule="auto"/>
              <w:ind w:left="1" w:right="6" w:firstLine="0"/>
              <w:rPr>
                <w:rFonts w:asciiTheme="minorHAnsi" w:hAnsiTheme="minorHAnsi" w:cstheme="minorHAnsi"/>
                <w:sz w:val="20"/>
                <w:szCs w:val="20"/>
              </w:rPr>
            </w:pPr>
            <w:r w:rsidRPr="002F3BFA">
              <w:rPr>
                <w:rFonts w:asciiTheme="minorHAnsi" w:eastAsia="Calibri" w:hAnsiTheme="minorHAnsi" w:cstheme="minorHAnsi"/>
                <w:sz w:val="20"/>
                <w:szCs w:val="20"/>
              </w:rPr>
              <w:t xml:space="preserve">Candidate rarely uses and asset based mindset to demonstrate respect for and affirm the culturally and linguistically diverse </w:t>
            </w:r>
            <w:proofErr w:type="gramStart"/>
            <w:r w:rsidRPr="002F3BFA">
              <w:rPr>
                <w:rFonts w:asciiTheme="minorHAnsi" w:eastAsia="Calibri" w:hAnsiTheme="minorHAnsi" w:cstheme="minorHAnsi"/>
                <w:sz w:val="20"/>
                <w:szCs w:val="20"/>
              </w:rPr>
              <w:t>students  and</w:t>
            </w:r>
            <w:proofErr w:type="gramEnd"/>
            <w:r w:rsidRPr="002F3BFA">
              <w:rPr>
                <w:rFonts w:asciiTheme="minorHAnsi" w:eastAsia="Calibri" w:hAnsiTheme="minorHAnsi" w:cstheme="minorHAnsi"/>
                <w:sz w:val="20"/>
                <w:szCs w:val="20"/>
              </w:rPr>
              <w:t xml:space="preserve"> their families.</w:t>
            </w:r>
          </w:p>
        </w:tc>
        <w:tc>
          <w:tcPr>
            <w:tcW w:w="2520" w:type="dxa"/>
            <w:tcBorders>
              <w:top w:val="single" w:sz="4" w:space="0" w:color="B4C5E7"/>
              <w:left w:val="single" w:sz="4" w:space="0" w:color="B4C5E7"/>
              <w:bottom w:val="single" w:sz="4" w:space="0" w:color="B4C5E7"/>
              <w:right w:val="single" w:sz="4" w:space="0" w:color="B4C5E7"/>
            </w:tcBorders>
          </w:tcPr>
          <w:p w14:paraId="4C5A6D75" w14:textId="78B58617" w:rsidR="00590FD2" w:rsidRPr="002F3BFA" w:rsidRDefault="00590FD2" w:rsidP="00590FD2">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is beginning to use an asset-based mindset to demonstrate respect for and affirm the backgrounds and identities of culturally and linguistically diverse students and their families</w:t>
            </w:r>
          </w:p>
        </w:tc>
        <w:tc>
          <w:tcPr>
            <w:tcW w:w="2430" w:type="dxa"/>
            <w:tcBorders>
              <w:top w:val="single" w:sz="4" w:space="0" w:color="B4C5E7"/>
              <w:left w:val="single" w:sz="4" w:space="0" w:color="B4C5E7"/>
              <w:bottom w:val="single" w:sz="4" w:space="0" w:color="B4C5E7"/>
              <w:right w:val="single" w:sz="4" w:space="0" w:color="B4C5E7"/>
            </w:tcBorders>
          </w:tcPr>
          <w:p w14:paraId="442604EF" w14:textId="236537C1" w:rsidR="00590FD2" w:rsidRPr="002F3BFA" w:rsidRDefault="00590FD2" w:rsidP="00590FD2">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often uses an asset-based mindset to demonstrate respect for and affirm the backgrounds and identities of culturally and linguistically diverse students and their families.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01982017" w14:textId="34CCBA92" w:rsidR="00590FD2" w:rsidRPr="002F3BFA" w:rsidRDefault="00590FD2" w:rsidP="00590FD2">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In real time, candidate consistently uses an asset-based mindset to demonstrate respect for and affirm the backgrounds and identities of culturally and linguistically diverse students and their families.</w:t>
            </w:r>
          </w:p>
        </w:tc>
        <w:tc>
          <w:tcPr>
            <w:tcW w:w="2524" w:type="dxa"/>
            <w:tcBorders>
              <w:top w:val="single" w:sz="4" w:space="0" w:color="B4C5E7"/>
              <w:left w:val="single" w:sz="4" w:space="0" w:color="B4C5E7"/>
              <w:bottom w:val="single" w:sz="4" w:space="0" w:color="B4C5E7"/>
              <w:right w:val="single" w:sz="4" w:space="0" w:color="B4C5E7"/>
            </w:tcBorders>
          </w:tcPr>
          <w:p w14:paraId="4413CEF9" w14:textId="77777777" w:rsidR="00590FD2" w:rsidRPr="002F3BFA" w:rsidRDefault="00590FD2" w:rsidP="00590FD2">
            <w:pPr>
              <w:spacing w:line="259" w:lineRule="auto"/>
              <w:ind w:left="1" w:firstLine="0"/>
              <w:jc w:val="center"/>
              <w:rPr>
                <w:rFonts w:asciiTheme="minorHAnsi" w:eastAsia="Calibri" w:hAnsiTheme="minorHAnsi" w:cstheme="minorHAnsi"/>
                <w:sz w:val="20"/>
                <w:szCs w:val="20"/>
              </w:rPr>
            </w:pPr>
          </w:p>
        </w:tc>
      </w:tr>
      <w:tr w:rsidR="00590FD2" w:rsidRPr="002F3BFA" w14:paraId="0A6A58D7" w14:textId="77777777" w:rsidTr="004060F5">
        <w:trPr>
          <w:trHeight w:val="1718"/>
          <w:jc w:val="center"/>
        </w:trPr>
        <w:tc>
          <w:tcPr>
            <w:tcW w:w="1435" w:type="dxa"/>
            <w:tcBorders>
              <w:top w:val="single" w:sz="4" w:space="0" w:color="B4C5E7"/>
              <w:left w:val="single" w:sz="4" w:space="0" w:color="B4C5E7"/>
              <w:bottom w:val="single" w:sz="4" w:space="0" w:color="B4C5E7"/>
              <w:right w:val="single" w:sz="4" w:space="0" w:color="B4C5E7"/>
            </w:tcBorders>
          </w:tcPr>
          <w:p w14:paraId="3B2F25DB" w14:textId="5B77CAA7" w:rsidR="00CE13C8" w:rsidRDefault="00C87EF8" w:rsidP="00590FD2">
            <w:pPr>
              <w:spacing w:line="259" w:lineRule="auto"/>
              <w:ind w:left="0" w:firstLine="0"/>
              <w:rPr>
                <w:rFonts w:asciiTheme="minorHAnsi" w:eastAsia="Calibri" w:hAnsiTheme="minorHAnsi" w:cstheme="minorHAnsi"/>
                <w:b/>
                <w:sz w:val="20"/>
                <w:szCs w:val="20"/>
              </w:rPr>
            </w:pPr>
            <w:r>
              <w:rPr>
                <w:rFonts w:asciiTheme="minorHAnsi" w:eastAsia="Calibri" w:hAnsiTheme="minorHAnsi" w:cstheme="minorHAnsi"/>
                <w:b/>
                <w:sz w:val="20"/>
                <w:szCs w:val="20"/>
              </w:rPr>
              <w:lastRenderedPageBreak/>
              <w:t>12</w:t>
            </w:r>
          </w:p>
          <w:p w14:paraId="32E2A43D" w14:textId="24FA8E3B" w:rsidR="00590FD2" w:rsidRPr="002F3BFA" w:rsidRDefault="00590FD2" w:rsidP="00590FD2">
            <w:pPr>
              <w:spacing w:line="259" w:lineRule="auto"/>
              <w:ind w:left="0"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NCE: DIVERSITY. Creates learning environments and experiences that are free of bias and are culturally responsive</w:t>
            </w:r>
          </w:p>
          <w:p w14:paraId="3BC385B6" w14:textId="2C257D48" w:rsidR="00590FD2" w:rsidRPr="002F3BFA" w:rsidRDefault="00590FD2" w:rsidP="00590FD2">
            <w:pPr>
              <w:spacing w:line="259" w:lineRule="auto"/>
              <w:ind w:left="0" w:firstLine="0"/>
              <w:rPr>
                <w:rFonts w:asciiTheme="minorHAnsi" w:hAnsiTheme="minorHAnsi" w:cstheme="minorHAnsi"/>
                <w:sz w:val="20"/>
                <w:szCs w:val="20"/>
              </w:rPr>
            </w:pPr>
            <w:r w:rsidRPr="002F3BFA">
              <w:rPr>
                <w:rFonts w:asciiTheme="minorHAnsi" w:eastAsia="Calibri" w:hAnsiTheme="minorHAnsi" w:cstheme="minorHAnsi"/>
                <w:b/>
                <w:sz w:val="20"/>
                <w:szCs w:val="20"/>
              </w:rPr>
              <w:t>Line 14</w:t>
            </w:r>
          </w:p>
        </w:tc>
        <w:tc>
          <w:tcPr>
            <w:tcW w:w="1620" w:type="dxa"/>
            <w:tcBorders>
              <w:top w:val="single" w:sz="4" w:space="0" w:color="B4C5E7"/>
              <w:left w:val="single" w:sz="4" w:space="0" w:color="B4C5E7"/>
              <w:bottom w:val="single" w:sz="4" w:space="0" w:color="B4C5E7"/>
              <w:right w:val="single" w:sz="4" w:space="0" w:color="B4C5E7"/>
            </w:tcBorders>
          </w:tcPr>
          <w:p w14:paraId="56ED70E1" w14:textId="77777777" w:rsidR="00590FD2" w:rsidRPr="002F3BFA" w:rsidRDefault="00590FD2" w:rsidP="00590FD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ISBE/</w:t>
            </w:r>
          </w:p>
          <w:p w14:paraId="6E1058CD" w14:textId="77777777" w:rsidR="00590FD2" w:rsidRPr="002F3BFA" w:rsidRDefault="00590FD2" w:rsidP="00590FD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CRT</w:t>
            </w:r>
          </w:p>
          <w:p w14:paraId="042BB45A" w14:textId="77777777" w:rsidR="00590FD2" w:rsidRPr="002F3BFA" w:rsidRDefault="00590FD2" w:rsidP="00590FD2">
            <w:pPr>
              <w:spacing w:line="259" w:lineRule="auto"/>
              <w:ind w:left="1" w:firstLine="0"/>
              <w:rPr>
                <w:rFonts w:asciiTheme="minorHAnsi" w:eastAsia="Calibri" w:hAnsiTheme="minorHAnsi" w:cstheme="minorHAnsi"/>
                <w:sz w:val="20"/>
                <w:szCs w:val="20"/>
              </w:rPr>
            </w:pPr>
          </w:p>
          <w:p w14:paraId="1BB2882F" w14:textId="77777777" w:rsidR="00590FD2" w:rsidRPr="002F3BFA" w:rsidRDefault="00590FD2" w:rsidP="00590FD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 xml:space="preserve">Systems of Oppression </w:t>
            </w:r>
          </w:p>
          <w:p w14:paraId="2B1F425A" w14:textId="77777777" w:rsidR="00590FD2" w:rsidRPr="002F3BFA" w:rsidRDefault="00590FD2" w:rsidP="00590FD2">
            <w:pPr>
              <w:spacing w:line="259" w:lineRule="auto"/>
              <w:ind w:left="1" w:firstLine="0"/>
              <w:rPr>
                <w:rFonts w:asciiTheme="minorHAnsi" w:eastAsia="Calibri" w:hAnsiTheme="minorHAnsi" w:cstheme="minorHAnsi"/>
                <w:sz w:val="20"/>
                <w:szCs w:val="20"/>
              </w:rPr>
            </w:pPr>
          </w:p>
          <w:p w14:paraId="694130EA" w14:textId="77777777" w:rsidR="00590FD2" w:rsidRPr="002F3BFA" w:rsidRDefault="00590FD2" w:rsidP="00590FD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And</w:t>
            </w:r>
          </w:p>
          <w:p w14:paraId="04FE6005" w14:textId="77777777" w:rsidR="00590FD2" w:rsidRPr="002F3BFA" w:rsidRDefault="00590FD2" w:rsidP="00590FD2">
            <w:pPr>
              <w:spacing w:line="259" w:lineRule="auto"/>
              <w:ind w:left="1" w:firstLine="0"/>
              <w:rPr>
                <w:rFonts w:asciiTheme="minorHAnsi" w:eastAsia="Calibri" w:hAnsiTheme="minorHAnsi" w:cstheme="minorHAnsi"/>
                <w:sz w:val="20"/>
                <w:szCs w:val="20"/>
              </w:rPr>
            </w:pPr>
          </w:p>
          <w:p w14:paraId="41D80425" w14:textId="77777777" w:rsidR="00590FD2" w:rsidRPr="002F3BFA" w:rsidRDefault="00590FD2" w:rsidP="00590FD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Content Selections in All Curricula</w:t>
            </w:r>
          </w:p>
          <w:p w14:paraId="53C102EF" w14:textId="77777777" w:rsidR="00590FD2" w:rsidRPr="002F3BFA" w:rsidRDefault="00590FD2" w:rsidP="00590FD2">
            <w:pPr>
              <w:spacing w:line="259" w:lineRule="auto"/>
              <w:ind w:left="1" w:firstLine="0"/>
              <w:rPr>
                <w:rFonts w:asciiTheme="minorHAnsi" w:eastAsia="Calibri" w:hAnsiTheme="minorHAnsi" w:cstheme="minorHAnsi"/>
                <w:sz w:val="20"/>
                <w:szCs w:val="20"/>
              </w:rPr>
            </w:pPr>
          </w:p>
          <w:p w14:paraId="2DB65F95" w14:textId="65AA5CDB" w:rsidR="00590FD2" w:rsidRPr="002F3BFA" w:rsidRDefault="00590FD2" w:rsidP="00590FD2">
            <w:pPr>
              <w:spacing w:line="259" w:lineRule="auto"/>
              <w:ind w:left="1" w:firstLine="0"/>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487DA0B5" w14:textId="77777777" w:rsidR="00590FD2" w:rsidRPr="002F3BFA" w:rsidRDefault="00590FD2" w:rsidP="00590FD2">
            <w:pPr>
              <w:spacing w:line="259" w:lineRule="auto"/>
              <w:ind w:left="1" w:right="5" w:firstLine="0"/>
              <w:jc w:val="center"/>
              <w:rPr>
                <w:rFonts w:asciiTheme="minorHAnsi" w:eastAsia="Calibri" w:hAnsiTheme="minorHAnsi" w:cstheme="minorHAns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14:paraId="168B27D5" w14:textId="439A51E0" w:rsidR="00590FD2" w:rsidRPr="002F3BFA" w:rsidRDefault="00590FD2" w:rsidP="00590FD2">
            <w:pPr>
              <w:spacing w:line="259" w:lineRule="auto"/>
              <w:ind w:left="1" w:right="5" w:firstLine="0"/>
              <w:rPr>
                <w:rFonts w:asciiTheme="minorHAnsi" w:hAnsiTheme="minorHAnsi" w:cstheme="minorHAnsi"/>
                <w:sz w:val="20"/>
                <w:szCs w:val="20"/>
              </w:rPr>
            </w:pPr>
            <w:r w:rsidRPr="002F3BFA">
              <w:rPr>
                <w:rFonts w:asciiTheme="minorHAnsi" w:eastAsia="Calibri" w:hAnsiTheme="minorHAnsi" w:cstheme="minorHAnsi"/>
                <w:sz w:val="20"/>
                <w:szCs w:val="20"/>
              </w:rPr>
              <w:t xml:space="preserve">Candidate rarely </w:t>
            </w:r>
            <w:r w:rsidRPr="002F3BFA">
              <w:rPr>
                <w:rFonts w:asciiTheme="minorHAnsi" w:hAnsiTheme="minorHAnsi" w:cstheme="minorHAnsi"/>
                <w:sz w:val="20"/>
                <w:szCs w:val="20"/>
              </w:rPr>
              <w:t>designs and implements a culturally responsive learning environment applying practices that build upon cultural assets to positively impact students who are not part of the dominant culture.</w:t>
            </w:r>
          </w:p>
        </w:tc>
        <w:tc>
          <w:tcPr>
            <w:tcW w:w="2520" w:type="dxa"/>
            <w:tcBorders>
              <w:top w:val="single" w:sz="4" w:space="0" w:color="B4C5E7"/>
              <w:left w:val="single" w:sz="4" w:space="0" w:color="B4C5E7"/>
              <w:bottom w:val="single" w:sz="4" w:space="0" w:color="B4C5E7"/>
              <w:right w:val="single" w:sz="4" w:space="0" w:color="B4C5E7"/>
            </w:tcBorders>
          </w:tcPr>
          <w:p w14:paraId="1243E4A8" w14:textId="77777777" w:rsidR="00590FD2" w:rsidRPr="002F3BFA" w:rsidRDefault="00590FD2" w:rsidP="00590FD2">
            <w:pPr>
              <w:spacing w:line="240" w:lineRule="auto"/>
              <w:ind w:left="0" w:firstLine="0"/>
              <w:rPr>
                <w:rFonts w:asciiTheme="minorHAnsi" w:hAnsiTheme="minorHAnsi" w:cstheme="minorHAnsi"/>
                <w:sz w:val="20"/>
                <w:szCs w:val="20"/>
              </w:rPr>
            </w:pPr>
            <w:r w:rsidRPr="002F3BFA">
              <w:rPr>
                <w:rFonts w:asciiTheme="minorHAnsi" w:eastAsia="Calibri" w:hAnsiTheme="minorHAnsi" w:cstheme="minorHAnsi"/>
                <w:sz w:val="20"/>
                <w:szCs w:val="20"/>
              </w:rPr>
              <w:t xml:space="preserve">Candidate is beginning to </w:t>
            </w:r>
            <w:r w:rsidRPr="002F3BFA">
              <w:rPr>
                <w:rFonts w:asciiTheme="minorHAnsi" w:hAnsiTheme="minorHAnsi" w:cstheme="minorHAnsi"/>
                <w:sz w:val="20"/>
                <w:szCs w:val="20"/>
              </w:rPr>
              <w:t>design and implement a culturally responsive learning environment applying practices that build upon cultural assets to positively impact students who are not part of the dominant culture.</w:t>
            </w:r>
          </w:p>
          <w:p w14:paraId="7383D551" w14:textId="5AA47647" w:rsidR="00590FD2" w:rsidRPr="002F3BFA" w:rsidRDefault="00590FD2" w:rsidP="00590FD2">
            <w:pPr>
              <w:spacing w:line="259" w:lineRule="auto"/>
              <w:ind w:left="1" w:firstLine="0"/>
              <w:rPr>
                <w:rFonts w:asciiTheme="minorHAnsi" w:hAnsiTheme="minorHAnsi" w:cstheme="minorHAnsi"/>
                <w:sz w:val="20"/>
                <w:szCs w:val="20"/>
              </w:rPr>
            </w:pPr>
          </w:p>
        </w:tc>
        <w:tc>
          <w:tcPr>
            <w:tcW w:w="2430" w:type="dxa"/>
            <w:tcBorders>
              <w:top w:val="single" w:sz="4" w:space="0" w:color="B4C5E7"/>
              <w:left w:val="single" w:sz="4" w:space="0" w:color="B4C5E7"/>
              <w:bottom w:val="single" w:sz="4" w:space="0" w:color="B4C5E7"/>
              <w:right w:val="single" w:sz="4" w:space="0" w:color="B4C5E7"/>
            </w:tcBorders>
          </w:tcPr>
          <w:p w14:paraId="51A7B22F" w14:textId="77777777" w:rsidR="00590FD2" w:rsidRPr="002F3BFA" w:rsidRDefault="00590FD2" w:rsidP="00590FD2">
            <w:pPr>
              <w:spacing w:line="240" w:lineRule="auto"/>
              <w:ind w:left="0" w:firstLine="0"/>
              <w:rPr>
                <w:rFonts w:asciiTheme="minorHAnsi" w:hAnsiTheme="minorHAnsi" w:cstheme="minorHAnsi"/>
                <w:sz w:val="20"/>
                <w:szCs w:val="20"/>
              </w:rPr>
            </w:pPr>
            <w:r w:rsidRPr="002F3BFA">
              <w:rPr>
                <w:rFonts w:asciiTheme="minorHAnsi" w:hAnsiTheme="minorHAnsi" w:cstheme="minorHAnsi"/>
                <w:sz w:val="20"/>
                <w:szCs w:val="20"/>
              </w:rPr>
              <w:t>Candidate often designs and implements a culturally responsive learning environment applying practices that build upon cultural assets to positively impact students who are not part of the dominant culture.</w:t>
            </w:r>
          </w:p>
          <w:p w14:paraId="296B94E9" w14:textId="77777777" w:rsidR="00590FD2" w:rsidRPr="002F3BFA" w:rsidRDefault="00590FD2" w:rsidP="00590FD2">
            <w:pPr>
              <w:spacing w:line="240" w:lineRule="auto"/>
              <w:ind w:left="0" w:firstLine="0"/>
              <w:rPr>
                <w:rFonts w:asciiTheme="minorHAnsi" w:hAnsiTheme="minorHAnsi" w:cstheme="minorHAnsi"/>
                <w:sz w:val="20"/>
                <w:szCs w:val="20"/>
              </w:rPr>
            </w:pPr>
            <w:r w:rsidRPr="002F3BFA">
              <w:rPr>
                <w:rFonts w:asciiTheme="minorHAnsi" w:eastAsia="Calibri" w:hAnsiTheme="minorHAnsi" w:cstheme="minorHAnsi"/>
                <w:sz w:val="20"/>
                <w:szCs w:val="20"/>
              </w:rPr>
              <w:t>Candidate may continue to seek additional development toward mastery in this area.</w:t>
            </w:r>
          </w:p>
          <w:p w14:paraId="239B7472" w14:textId="7CDA3808" w:rsidR="00590FD2" w:rsidRPr="002F3BFA" w:rsidRDefault="00590FD2" w:rsidP="00590FD2">
            <w:pPr>
              <w:spacing w:line="259" w:lineRule="auto"/>
              <w:ind w:left="1" w:firstLine="0"/>
              <w:rPr>
                <w:rFonts w:asciiTheme="minorHAnsi" w:hAnsiTheme="minorHAnsi" w:cstheme="minorHAnsi"/>
                <w:sz w:val="20"/>
                <w:szCs w:val="20"/>
              </w:rPr>
            </w:pPr>
          </w:p>
        </w:tc>
        <w:tc>
          <w:tcPr>
            <w:tcW w:w="2520" w:type="dxa"/>
            <w:tcBorders>
              <w:top w:val="single" w:sz="4" w:space="0" w:color="B4C5E7"/>
              <w:left w:val="single" w:sz="4" w:space="0" w:color="B4C5E7"/>
              <w:bottom w:val="single" w:sz="4" w:space="0" w:color="B4C5E7"/>
              <w:right w:val="single" w:sz="4" w:space="0" w:color="B4C5E7"/>
            </w:tcBorders>
          </w:tcPr>
          <w:p w14:paraId="1F3C6E56" w14:textId="77777777" w:rsidR="00590FD2" w:rsidRPr="002F3BFA" w:rsidRDefault="00590FD2" w:rsidP="00590FD2">
            <w:pPr>
              <w:spacing w:line="240" w:lineRule="auto"/>
              <w:ind w:left="0" w:firstLine="0"/>
              <w:rPr>
                <w:rFonts w:asciiTheme="minorHAnsi" w:hAnsiTheme="minorHAnsi" w:cstheme="minorHAnsi"/>
                <w:sz w:val="20"/>
                <w:szCs w:val="20"/>
              </w:rPr>
            </w:pPr>
            <w:r w:rsidRPr="002F3BFA">
              <w:rPr>
                <w:rFonts w:asciiTheme="minorHAnsi" w:hAnsiTheme="minorHAnsi" w:cstheme="minorHAnsi"/>
                <w:sz w:val="20"/>
                <w:szCs w:val="20"/>
              </w:rPr>
              <w:t>Candidate consistently designs and implements a culturally responsive learning environment applying practices that build upon cultural assets to positively impact students who are not part of the dominant culture.</w:t>
            </w:r>
          </w:p>
          <w:p w14:paraId="1DCF022C" w14:textId="2D1E4217" w:rsidR="00590FD2" w:rsidRPr="002F3BFA" w:rsidRDefault="00590FD2" w:rsidP="00590FD2">
            <w:pPr>
              <w:spacing w:line="259" w:lineRule="auto"/>
              <w:ind w:left="1" w:firstLine="0"/>
              <w:rPr>
                <w:rFonts w:asciiTheme="minorHAnsi" w:hAnsiTheme="minorHAnsi" w:cstheme="minorHAnsi"/>
                <w:sz w:val="20"/>
                <w:szCs w:val="20"/>
              </w:rPr>
            </w:pPr>
          </w:p>
        </w:tc>
        <w:tc>
          <w:tcPr>
            <w:tcW w:w="2524" w:type="dxa"/>
            <w:tcBorders>
              <w:top w:val="single" w:sz="4" w:space="0" w:color="B4C5E7"/>
              <w:left w:val="single" w:sz="4" w:space="0" w:color="B4C5E7"/>
              <w:bottom w:val="single" w:sz="4" w:space="0" w:color="B4C5E7"/>
              <w:right w:val="single" w:sz="4" w:space="0" w:color="B4C5E7"/>
            </w:tcBorders>
          </w:tcPr>
          <w:p w14:paraId="299313C6" w14:textId="77777777" w:rsidR="00590FD2" w:rsidRPr="002F3BFA" w:rsidRDefault="00590FD2" w:rsidP="00590FD2">
            <w:pPr>
              <w:spacing w:line="259" w:lineRule="auto"/>
              <w:ind w:left="1" w:firstLine="0"/>
              <w:jc w:val="center"/>
              <w:rPr>
                <w:rFonts w:asciiTheme="minorHAnsi" w:eastAsia="Calibri" w:hAnsiTheme="minorHAnsi" w:cstheme="minorHAnsi"/>
                <w:sz w:val="20"/>
                <w:szCs w:val="20"/>
              </w:rPr>
            </w:pPr>
          </w:p>
        </w:tc>
      </w:tr>
      <w:tr w:rsidR="00590FD2" w:rsidRPr="002F3BFA" w14:paraId="575A0218" w14:textId="77777777" w:rsidTr="004060F5">
        <w:trPr>
          <w:trHeight w:val="1548"/>
          <w:jc w:val="center"/>
        </w:trPr>
        <w:tc>
          <w:tcPr>
            <w:tcW w:w="1435" w:type="dxa"/>
            <w:tcBorders>
              <w:top w:val="single" w:sz="4" w:space="0" w:color="B4C5E7"/>
              <w:left w:val="single" w:sz="4" w:space="0" w:color="B4C5E7"/>
              <w:bottom w:val="single" w:sz="4" w:space="0" w:color="B4C5E7"/>
              <w:right w:val="single" w:sz="4" w:space="0" w:color="B4C5E7"/>
            </w:tcBorders>
          </w:tcPr>
          <w:p w14:paraId="75E3C889" w14:textId="77C92B2C" w:rsidR="00CE13C8" w:rsidRDefault="00C87EF8" w:rsidP="00590FD2">
            <w:pPr>
              <w:spacing w:line="259" w:lineRule="auto"/>
              <w:ind w:left="0" w:right="10" w:firstLine="0"/>
              <w:rPr>
                <w:rFonts w:asciiTheme="minorHAnsi" w:eastAsia="Calibri" w:hAnsiTheme="minorHAnsi" w:cstheme="minorHAnsi"/>
                <w:b/>
                <w:sz w:val="20"/>
                <w:szCs w:val="20"/>
              </w:rPr>
            </w:pPr>
            <w:r>
              <w:rPr>
                <w:rFonts w:asciiTheme="minorHAnsi" w:eastAsia="Calibri" w:hAnsiTheme="minorHAnsi" w:cstheme="minorHAnsi"/>
                <w:b/>
                <w:sz w:val="20"/>
                <w:szCs w:val="20"/>
              </w:rPr>
              <w:t>13</w:t>
            </w:r>
          </w:p>
          <w:p w14:paraId="6178FAD3" w14:textId="07237247" w:rsidR="00590FD2" w:rsidRPr="002F3BFA" w:rsidRDefault="00590FD2" w:rsidP="00590FD2">
            <w:pPr>
              <w:spacing w:line="259" w:lineRule="auto"/>
              <w:ind w:left="0" w:right="10"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NCE: DIVERSITY. Adapts curriculum and strategies for the diverse or exceptional learners</w:t>
            </w:r>
          </w:p>
          <w:p w14:paraId="22480BBE" w14:textId="1ACC13C9" w:rsidR="00590FD2" w:rsidRPr="002F3BFA" w:rsidRDefault="00590FD2" w:rsidP="00590FD2">
            <w:pPr>
              <w:spacing w:line="259" w:lineRule="auto"/>
              <w:ind w:left="0" w:right="10" w:firstLine="0"/>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16456E96" w14:textId="77777777" w:rsidR="00590FD2" w:rsidRPr="002F3BFA" w:rsidRDefault="00590FD2" w:rsidP="00590FD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ISBE/</w:t>
            </w:r>
          </w:p>
          <w:p w14:paraId="00B03EDF" w14:textId="77777777" w:rsidR="00590FD2" w:rsidRPr="002F3BFA" w:rsidRDefault="00590FD2" w:rsidP="00590FD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CRT</w:t>
            </w:r>
          </w:p>
          <w:p w14:paraId="0468A457" w14:textId="77777777" w:rsidR="00590FD2" w:rsidRPr="002F3BFA" w:rsidRDefault="00590FD2" w:rsidP="00590FD2">
            <w:pPr>
              <w:spacing w:line="259" w:lineRule="auto"/>
              <w:ind w:left="1" w:firstLine="0"/>
              <w:rPr>
                <w:rFonts w:asciiTheme="minorHAnsi" w:eastAsia="Calibri" w:hAnsiTheme="minorHAnsi" w:cstheme="minorHAnsi"/>
                <w:sz w:val="20"/>
                <w:szCs w:val="20"/>
              </w:rPr>
            </w:pPr>
          </w:p>
          <w:p w14:paraId="3D756158" w14:textId="77777777" w:rsidR="00590FD2" w:rsidRPr="002F3BFA" w:rsidRDefault="00590FD2" w:rsidP="00590FD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 xml:space="preserve">Students as Individuals </w:t>
            </w:r>
          </w:p>
          <w:p w14:paraId="5B2433BC" w14:textId="77777777" w:rsidR="00590FD2" w:rsidRPr="002F3BFA" w:rsidRDefault="00590FD2" w:rsidP="00590FD2">
            <w:pPr>
              <w:spacing w:line="259" w:lineRule="auto"/>
              <w:ind w:left="1" w:firstLine="0"/>
              <w:rPr>
                <w:rFonts w:asciiTheme="minorHAnsi" w:eastAsia="Calibri" w:hAnsiTheme="minorHAnsi" w:cstheme="minorHAnsi"/>
                <w:sz w:val="20"/>
                <w:szCs w:val="20"/>
              </w:rPr>
            </w:pPr>
          </w:p>
          <w:p w14:paraId="16E187D2" w14:textId="77777777" w:rsidR="00590FD2" w:rsidRPr="002F3BFA" w:rsidRDefault="00590FD2" w:rsidP="00590FD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 xml:space="preserve">and </w:t>
            </w:r>
          </w:p>
          <w:p w14:paraId="65243291" w14:textId="77777777" w:rsidR="00590FD2" w:rsidRPr="002F3BFA" w:rsidRDefault="00590FD2" w:rsidP="00590FD2">
            <w:pPr>
              <w:spacing w:line="259" w:lineRule="auto"/>
              <w:ind w:left="1" w:firstLine="0"/>
              <w:rPr>
                <w:rFonts w:asciiTheme="minorHAnsi" w:eastAsia="Calibri" w:hAnsiTheme="minorHAnsi" w:cstheme="minorHAnsi"/>
                <w:sz w:val="20"/>
                <w:szCs w:val="20"/>
              </w:rPr>
            </w:pPr>
          </w:p>
          <w:p w14:paraId="1F75EAF2" w14:textId="77777777" w:rsidR="00590FD2" w:rsidRPr="002F3BFA" w:rsidRDefault="00590FD2" w:rsidP="00590FD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Student Representation in the Learning Environment</w:t>
            </w:r>
          </w:p>
          <w:p w14:paraId="6489EFC5" w14:textId="53B9215D" w:rsidR="00DE3DDA" w:rsidRPr="002F3BFA" w:rsidRDefault="00DE3DDA" w:rsidP="00590FD2">
            <w:pPr>
              <w:spacing w:line="259" w:lineRule="auto"/>
              <w:ind w:left="1" w:firstLine="0"/>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1AC05819" w14:textId="0C8716E4" w:rsidR="00590FD2" w:rsidRPr="002F3BFA" w:rsidRDefault="00590FD2" w:rsidP="00590FD2">
            <w:pPr>
              <w:spacing w:line="259" w:lineRule="auto"/>
              <w:ind w:left="1" w:right="29" w:firstLine="0"/>
              <w:jc w:val="center"/>
              <w:rPr>
                <w:rFonts w:asciiTheme="minorHAnsi" w:eastAsia="Calibri" w:hAnsiTheme="minorHAnsi" w:cstheme="minorHAns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14:paraId="60007067" w14:textId="31E8B59D" w:rsidR="00590FD2" w:rsidRPr="002F3BFA" w:rsidRDefault="00590FD2" w:rsidP="00590FD2">
            <w:pPr>
              <w:spacing w:line="259" w:lineRule="auto"/>
              <w:ind w:left="1" w:right="29" w:firstLine="0"/>
              <w:rPr>
                <w:rFonts w:asciiTheme="minorHAnsi" w:hAnsiTheme="minorHAnsi" w:cstheme="minorHAnsi"/>
                <w:sz w:val="20"/>
                <w:szCs w:val="20"/>
              </w:rPr>
            </w:pPr>
            <w:r w:rsidRPr="002F3BFA">
              <w:rPr>
                <w:rFonts w:asciiTheme="minorHAnsi" w:eastAsia="Calibri" w:hAnsiTheme="minorHAnsi" w:cstheme="minorHAnsi"/>
                <w:sz w:val="20"/>
                <w:szCs w:val="20"/>
              </w:rPr>
              <w:t>Candidate rarely adapts curriculum and teaching strategies for the individual, diverse or exceptional learners.</w:t>
            </w:r>
          </w:p>
        </w:tc>
        <w:tc>
          <w:tcPr>
            <w:tcW w:w="2520" w:type="dxa"/>
            <w:tcBorders>
              <w:top w:val="single" w:sz="4" w:space="0" w:color="B4C5E7"/>
              <w:left w:val="single" w:sz="4" w:space="0" w:color="B4C5E7"/>
              <w:bottom w:val="single" w:sz="4" w:space="0" w:color="B4C5E7"/>
              <w:right w:val="single" w:sz="4" w:space="0" w:color="B4C5E7"/>
            </w:tcBorders>
          </w:tcPr>
          <w:p w14:paraId="0BE4F78A" w14:textId="63CBD943" w:rsidR="00590FD2" w:rsidRPr="002F3BFA" w:rsidRDefault="00590FD2" w:rsidP="00590FD2">
            <w:pPr>
              <w:spacing w:line="259" w:lineRule="auto"/>
              <w:ind w:left="1" w:right="21" w:firstLine="0"/>
              <w:rPr>
                <w:rFonts w:asciiTheme="minorHAnsi" w:hAnsiTheme="minorHAnsi" w:cstheme="minorHAnsi"/>
                <w:sz w:val="20"/>
                <w:szCs w:val="20"/>
              </w:rPr>
            </w:pPr>
            <w:r w:rsidRPr="002F3BFA">
              <w:rPr>
                <w:rFonts w:asciiTheme="minorHAnsi" w:eastAsia="Calibri" w:hAnsiTheme="minorHAnsi" w:cstheme="minorHAnsi"/>
                <w:sz w:val="20"/>
                <w:szCs w:val="20"/>
              </w:rPr>
              <w:t>Candidate adapts curriculum and teaching strategies for the individual, diverse or exceptional learners but the application is inconsistent.</w:t>
            </w:r>
          </w:p>
        </w:tc>
        <w:tc>
          <w:tcPr>
            <w:tcW w:w="2430" w:type="dxa"/>
            <w:tcBorders>
              <w:top w:val="single" w:sz="4" w:space="0" w:color="B4C5E7"/>
              <w:left w:val="single" w:sz="4" w:space="0" w:color="B4C5E7"/>
              <w:bottom w:val="single" w:sz="4" w:space="0" w:color="B4C5E7"/>
              <w:right w:val="single" w:sz="4" w:space="0" w:color="B4C5E7"/>
            </w:tcBorders>
          </w:tcPr>
          <w:p w14:paraId="69F90D9F" w14:textId="1EDFCD70" w:rsidR="00590FD2" w:rsidRPr="002F3BFA" w:rsidRDefault="00590FD2" w:rsidP="00590FD2">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often adapts curriculum and teaching strategies for the individual, diverse or exceptional learners.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128C7836" w14:textId="4352DAA0" w:rsidR="00590FD2" w:rsidRPr="002F3BFA" w:rsidRDefault="00590FD2" w:rsidP="00590FD2">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In real time, candidate consistently adapts curriculum and teaching strategies for the individual, diverse or exceptional learners.</w:t>
            </w:r>
          </w:p>
        </w:tc>
        <w:tc>
          <w:tcPr>
            <w:tcW w:w="2524" w:type="dxa"/>
            <w:tcBorders>
              <w:top w:val="single" w:sz="4" w:space="0" w:color="B4C5E7"/>
              <w:left w:val="single" w:sz="4" w:space="0" w:color="B4C5E7"/>
              <w:bottom w:val="single" w:sz="4" w:space="0" w:color="B4C5E7"/>
              <w:right w:val="single" w:sz="4" w:space="0" w:color="B4C5E7"/>
            </w:tcBorders>
          </w:tcPr>
          <w:p w14:paraId="31EC753A" w14:textId="198CCFFE" w:rsidR="00590FD2" w:rsidRPr="002F3BFA" w:rsidRDefault="00590FD2" w:rsidP="00590FD2">
            <w:pPr>
              <w:spacing w:line="259" w:lineRule="auto"/>
              <w:ind w:left="1" w:firstLine="0"/>
              <w:jc w:val="center"/>
              <w:rPr>
                <w:rFonts w:asciiTheme="minorHAnsi" w:eastAsia="Calibri" w:hAnsiTheme="minorHAnsi" w:cstheme="minorHAnsi"/>
                <w:sz w:val="20"/>
                <w:szCs w:val="20"/>
              </w:rPr>
            </w:pPr>
          </w:p>
        </w:tc>
      </w:tr>
      <w:tr w:rsidR="00EA1551" w:rsidRPr="002F3BFA" w14:paraId="2F317FC5" w14:textId="77777777" w:rsidTr="004060F5">
        <w:trPr>
          <w:trHeight w:val="1963"/>
          <w:jc w:val="center"/>
        </w:trPr>
        <w:tc>
          <w:tcPr>
            <w:tcW w:w="1435" w:type="dxa"/>
            <w:tcBorders>
              <w:top w:val="single" w:sz="4" w:space="0" w:color="B4C5E7"/>
              <w:left w:val="single" w:sz="4" w:space="0" w:color="B4C5E7"/>
              <w:bottom w:val="single" w:sz="4" w:space="0" w:color="B4C5E7"/>
              <w:right w:val="single" w:sz="4" w:space="0" w:color="B4C5E7"/>
            </w:tcBorders>
          </w:tcPr>
          <w:p w14:paraId="365FDFB7" w14:textId="0142F4E1" w:rsidR="00CE13C8" w:rsidRDefault="00CE13C8" w:rsidP="00EA1551">
            <w:pPr>
              <w:spacing w:line="259" w:lineRule="auto"/>
              <w:ind w:left="0" w:right="30" w:firstLine="0"/>
              <w:rPr>
                <w:rFonts w:asciiTheme="minorHAnsi" w:eastAsia="Calibri" w:hAnsiTheme="minorHAnsi" w:cstheme="minorHAnsi"/>
                <w:b/>
                <w:sz w:val="20"/>
                <w:szCs w:val="20"/>
              </w:rPr>
            </w:pPr>
            <w:r>
              <w:rPr>
                <w:rFonts w:asciiTheme="minorHAnsi" w:eastAsia="Calibri" w:hAnsiTheme="minorHAnsi" w:cstheme="minorHAnsi"/>
                <w:b/>
                <w:sz w:val="20"/>
                <w:szCs w:val="20"/>
              </w:rPr>
              <w:t>1</w:t>
            </w:r>
            <w:r w:rsidR="00C87EF8">
              <w:rPr>
                <w:rFonts w:asciiTheme="minorHAnsi" w:eastAsia="Calibri" w:hAnsiTheme="minorHAnsi" w:cstheme="minorHAnsi"/>
                <w:b/>
                <w:sz w:val="20"/>
                <w:szCs w:val="20"/>
              </w:rPr>
              <w:t>4</w:t>
            </w:r>
          </w:p>
          <w:p w14:paraId="330F2C42" w14:textId="5A6A2D7C" w:rsidR="00EA1551" w:rsidRPr="002F3BFA" w:rsidRDefault="00EA1551" w:rsidP="00EA1551">
            <w:pPr>
              <w:spacing w:line="259" w:lineRule="auto"/>
              <w:ind w:left="0" w:right="30"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NCE: TECHNOLOGY. Designs appropriate learning environments that demonstrate the</w:t>
            </w:r>
          </w:p>
          <w:p w14:paraId="6821BC23" w14:textId="77777777" w:rsidR="00EA1551" w:rsidRPr="002F3BFA" w:rsidRDefault="00EA1551" w:rsidP="00EA1551">
            <w:pPr>
              <w:spacing w:line="259" w:lineRule="auto"/>
              <w:ind w:left="0" w:right="30"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Ethical Use of Technology/</w:t>
            </w:r>
          </w:p>
          <w:p w14:paraId="713B7496" w14:textId="77777777" w:rsidR="00EA1551" w:rsidRPr="002F3BFA" w:rsidRDefault="00EA1551" w:rsidP="00EA1551">
            <w:pPr>
              <w:spacing w:line="259" w:lineRule="auto"/>
              <w:ind w:left="0" w:right="30"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Digital Citizenship</w:t>
            </w:r>
          </w:p>
          <w:p w14:paraId="10F49196" w14:textId="17163804" w:rsidR="00EA1551" w:rsidRPr="002F3BFA" w:rsidRDefault="00EA1551" w:rsidP="00EA1551">
            <w:pPr>
              <w:spacing w:line="259" w:lineRule="auto"/>
              <w:ind w:left="0" w:right="30" w:firstLine="0"/>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1181DAF9" w14:textId="77777777" w:rsidR="00EA1551" w:rsidRPr="002F3BFA" w:rsidRDefault="00EA1551" w:rsidP="00EA1551">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ISTE Standard for Educators</w:t>
            </w:r>
          </w:p>
          <w:p w14:paraId="3DBA2DC4" w14:textId="77777777" w:rsidR="00EA1551" w:rsidRPr="002F3BFA" w:rsidRDefault="00EA1551" w:rsidP="00EA1551">
            <w:pPr>
              <w:spacing w:line="259" w:lineRule="auto"/>
              <w:ind w:left="1" w:firstLine="0"/>
              <w:rPr>
                <w:rFonts w:asciiTheme="minorHAnsi" w:eastAsia="Calibri" w:hAnsiTheme="minorHAnsi" w:cstheme="minorHAnsi"/>
                <w:sz w:val="20"/>
                <w:szCs w:val="20"/>
              </w:rPr>
            </w:pPr>
          </w:p>
          <w:p w14:paraId="2A7A9198" w14:textId="77777777" w:rsidR="00EA1551" w:rsidRPr="002F3BFA" w:rsidRDefault="00EA1551" w:rsidP="00EA1551">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Citizen</w:t>
            </w:r>
          </w:p>
        </w:tc>
        <w:tc>
          <w:tcPr>
            <w:tcW w:w="1620" w:type="dxa"/>
            <w:tcBorders>
              <w:top w:val="single" w:sz="4" w:space="0" w:color="B4C5E7"/>
              <w:left w:val="single" w:sz="4" w:space="0" w:color="B4C5E7"/>
              <w:bottom w:val="single" w:sz="4" w:space="0" w:color="B4C5E7"/>
              <w:right w:val="single" w:sz="4" w:space="0" w:color="B4C5E7"/>
            </w:tcBorders>
          </w:tcPr>
          <w:p w14:paraId="3B304272" w14:textId="77777777" w:rsidR="00EA1551" w:rsidRPr="002F3BFA" w:rsidRDefault="00EA1551" w:rsidP="00EA1551">
            <w:pPr>
              <w:spacing w:line="259" w:lineRule="auto"/>
              <w:ind w:left="1" w:right="10" w:firstLine="0"/>
              <w:jc w:val="center"/>
              <w:rPr>
                <w:rFonts w:asciiTheme="minorHAnsi" w:eastAsia="Calibri" w:hAnsiTheme="minorHAnsi" w:cstheme="minorHAns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14:paraId="4571DB2B" w14:textId="77777777" w:rsidR="00EA1551" w:rsidRPr="002F3BFA" w:rsidRDefault="00EA1551" w:rsidP="00EA1551">
            <w:pPr>
              <w:spacing w:line="259" w:lineRule="auto"/>
              <w:ind w:left="1" w:right="10" w:firstLine="0"/>
              <w:rPr>
                <w:rFonts w:asciiTheme="minorHAnsi" w:hAnsiTheme="minorHAnsi" w:cstheme="minorHAnsi"/>
                <w:sz w:val="20"/>
                <w:szCs w:val="20"/>
              </w:rPr>
            </w:pPr>
            <w:r w:rsidRPr="002F3BFA">
              <w:rPr>
                <w:rFonts w:asciiTheme="minorHAnsi" w:eastAsia="Calibri" w:hAnsiTheme="minorHAnsi" w:cstheme="minorHAnsi"/>
                <w:sz w:val="20"/>
                <w:szCs w:val="20"/>
              </w:rPr>
              <w:t>Candidate rarely designs appropriate learning environments and activities using various technologies to demonstrate ethical uses of technology.</w:t>
            </w:r>
          </w:p>
        </w:tc>
        <w:tc>
          <w:tcPr>
            <w:tcW w:w="2520" w:type="dxa"/>
            <w:tcBorders>
              <w:top w:val="single" w:sz="4" w:space="0" w:color="B4C5E7"/>
              <w:left w:val="single" w:sz="4" w:space="0" w:color="B4C5E7"/>
              <w:bottom w:val="single" w:sz="4" w:space="0" w:color="B4C5E7"/>
              <w:right w:val="single" w:sz="4" w:space="0" w:color="B4C5E7"/>
            </w:tcBorders>
          </w:tcPr>
          <w:p w14:paraId="3BF1CC99" w14:textId="77777777" w:rsidR="00EA1551" w:rsidRPr="002F3BFA" w:rsidRDefault="00EA1551" w:rsidP="00EA1551">
            <w:pPr>
              <w:spacing w:line="241"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designs learning environments and activities using various technologies demonstrating ethical uses of technology but the application is inconsistent.</w:t>
            </w:r>
          </w:p>
        </w:tc>
        <w:tc>
          <w:tcPr>
            <w:tcW w:w="2430" w:type="dxa"/>
            <w:tcBorders>
              <w:top w:val="single" w:sz="4" w:space="0" w:color="B4C5E7"/>
              <w:left w:val="single" w:sz="4" w:space="0" w:color="B4C5E7"/>
              <w:bottom w:val="single" w:sz="4" w:space="0" w:color="B4C5E7"/>
              <w:right w:val="single" w:sz="4" w:space="0" w:color="B4C5E7"/>
            </w:tcBorders>
          </w:tcPr>
          <w:p w14:paraId="4642EA77" w14:textId="77777777" w:rsidR="00EA1551" w:rsidRPr="002F3BFA" w:rsidRDefault="00EA1551" w:rsidP="00EA1551">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often designs appropriate learning environments and activities that demonstrate ethical uses of using various technologies. Candidate may continue to seek additional development toward mastery inn this area.</w:t>
            </w:r>
          </w:p>
        </w:tc>
        <w:tc>
          <w:tcPr>
            <w:tcW w:w="2520" w:type="dxa"/>
            <w:tcBorders>
              <w:top w:val="single" w:sz="4" w:space="0" w:color="B4C5E7"/>
              <w:left w:val="single" w:sz="4" w:space="0" w:color="B4C5E7"/>
              <w:bottom w:val="single" w:sz="4" w:space="0" w:color="B4C5E7"/>
              <w:right w:val="single" w:sz="4" w:space="0" w:color="B4C5E7"/>
            </w:tcBorders>
          </w:tcPr>
          <w:p w14:paraId="1029ABC1" w14:textId="77777777" w:rsidR="00EA1551" w:rsidRPr="002F3BFA" w:rsidRDefault="00EA1551" w:rsidP="00EA1551">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In real time, candidate consistently designs appropriate learning environments and activities using various technologies that demonstrate ethical uses of technology.</w:t>
            </w:r>
          </w:p>
        </w:tc>
        <w:tc>
          <w:tcPr>
            <w:tcW w:w="2524" w:type="dxa"/>
            <w:tcBorders>
              <w:top w:val="single" w:sz="4" w:space="0" w:color="B4C5E7"/>
              <w:left w:val="single" w:sz="4" w:space="0" w:color="B4C5E7"/>
              <w:bottom w:val="single" w:sz="4" w:space="0" w:color="B4C5E7"/>
              <w:right w:val="single" w:sz="4" w:space="0" w:color="B4C5E7"/>
            </w:tcBorders>
          </w:tcPr>
          <w:p w14:paraId="29AEBA65" w14:textId="77777777" w:rsidR="00EA1551" w:rsidRPr="002F3BFA" w:rsidRDefault="00EA1551" w:rsidP="00EA1551">
            <w:pPr>
              <w:spacing w:line="259" w:lineRule="auto"/>
              <w:ind w:left="1" w:firstLine="0"/>
              <w:jc w:val="center"/>
              <w:rPr>
                <w:rFonts w:asciiTheme="minorHAnsi" w:eastAsia="Calibri" w:hAnsiTheme="minorHAnsi" w:cstheme="minorHAnsi"/>
                <w:sz w:val="20"/>
                <w:szCs w:val="20"/>
              </w:rPr>
            </w:pPr>
          </w:p>
        </w:tc>
      </w:tr>
      <w:tr w:rsidR="00B40EB2" w:rsidRPr="002F3BFA" w14:paraId="550DEC85" w14:textId="77777777" w:rsidTr="004060F5">
        <w:trPr>
          <w:trHeight w:val="1548"/>
          <w:jc w:val="center"/>
        </w:trPr>
        <w:tc>
          <w:tcPr>
            <w:tcW w:w="1435" w:type="dxa"/>
            <w:tcBorders>
              <w:top w:val="single" w:sz="4" w:space="0" w:color="B4C5E7"/>
              <w:left w:val="single" w:sz="4" w:space="0" w:color="B4C5E7"/>
              <w:bottom w:val="single" w:sz="4" w:space="0" w:color="B4C5E7"/>
              <w:right w:val="single" w:sz="4" w:space="0" w:color="B4C5E7"/>
            </w:tcBorders>
          </w:tcPr>
          <w:p w14:paraId="7923D267" w14:textId="652F050B" w:rsidR="00CE13C8" w:rsidRDefault="00C87EF8" w:rsidP="00B40EB2">
            <w:pPr>
              <w:spacing w:line="259" w:lineRule="auto"/>
              <w:ind w:left="0" w:firstLine="0"/>
              <w:rPr>
                <w:rFonts w:asciiTheme="minorHAnsi" w:eastAsia="Calibri" w:hAnsiTheme="minorHAnsi" w:cstheme="minorHAnsi"/>
                <w:b/>
                <w:sz w:val="20"/>
                <w:szCs w:val="20"/>
              </w:rPr>
            </w:pPr>
            <w:r>
              <w:rPr>
                <w:rFonts w:asciiTheme="minorHAnsi" w:eastAsia="Calibri" w:hAnsiTheme="minorHAnsi" w:cstheme="minorHAnsi"/>
                <w:b/>
                <w:sz w:val="20"/>
                <w:szCs w:val="20"/>
              </w:rPr>
              <w:lastRenderedPageBreak/>
              <w:t>15</w:t>
            </w:r>
          </w:p>
          <w:p w14:paraId="18FF828F" w14:textId="7F9E5B5C" w:rsidR="00B40EB2" w:rsidRPr="002F3BFA" w:rsidRDefault="00B40EB2" w:rsidP="00B40EB2">
            <w:pPr>
              <w:spacing w:line="259" w:lineRule="auto"/>
              <w:ind w:left="0"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NCE: TECHNOLOGY. Adapts curriculum using technology to address the diverse needs of children</w:t>
            </w:r>
          </w:p>
          <w:p w14:paraId="1D406132" w14:textId="4DA80A9F" w:rsidR="00B40EB2" w:rsidRPr="002F3BFA" w:rsidRDefault="00B40EB2" w:rsidP="007B0CB5">
            <w:pPr>
              <w:spacing w:line="259" w:lineRule="auto"/>
              <w:ind w:left="0" w:firstLine="0"/>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49DD8C50" w14:textId="77777777" w:rsidR="00B40EB2" w:rsidRPr="002F3BFA" w:rsidRDefault="00B40EB2" w:rsidP="00B40EB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ISTE Standard for Educators</w:t>
            </w:r>
          </w:p>
          <w:p w14:paraId="535CA809" w14:textId="77777777" w:rsidR="00B40EB2" w:rsidRPr="002F3BFA" w:rsidRDefault="00B40EB2" w:rsidP="00B40EB2">
            <w:pPr>
              <w:spacing w:line="259" w:lineRule="auto"/>
              <w:ind w:left="1" w:firstLine="0"/>
              <w:rPr>
                <w:rFonts w:asciiTheme="minorHAnsi" w:eastAsia="Calibri" w:hAnsiTheme="minorHAnsi" w:cstheme="minorHAnsi"/>
                <w:sz w:val="20"/>
                <w:szCs w:val="20"/>
              </w:rPr>
            </w:pPr>
          </w:p>
          <w:p w14:paraId="24A74C58" w14:textId="77777777" w:rsidR="00B40EB2" w:rsidRPr="002F3BFA" w:rsidRDefault="00B40EB2" w:rsidP="00B40EB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Designer</w:t>
            </w:r>
          </w:p>
          <w:p w14:paraId="41289519" w14:textId="77777777" w:rsidR="00B40EB2" w:rsidRPr="002F3BFA" w:rsidRDefault="00B40EB2" w:rsidP="00B40EB2">
            <w:pPr>
              <w:spacing w:line="259" w:lineRule="auto"/>
              <w:ind w:left="1" w:firstLine="0"/>
              <w:rPr>
                <w:rFonts w:asciiTheme="minorHAnsi" w:eastAsia="Calibri" w:hAnsiTheme="minorHAnsi" w:cstheme="minorHAnsi"/>
                <w:sz w:val="20"/>
                <w:szCs w:val="20"/>
              </w:rPr>
            </w:pPr>
          </w:p>
          <w:p w14:paraId="4CECC4B6" w14:textId="77777777" w:rsidR="00B40EB2" w:rsidRPr="002F3BFA" w:rsidRDefault="00B40EB2" w:rsidP="00B40EB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 xml:space="preserve">and </w:t>
            </w:r>
          </w:p>
          <w:p w14:paraId="324351C9" w14:textId="77777777" w:rsidR="00B40EB2" w:rsidRPr="002F3BFA" w:rsidRDefault="00B40EB2" w:rsidP="00B40EB2">
            <w:pPr>
              <w:spacing w:line="259" w:lineRule="auto"/>
              <w:ind w:left="1" w:firstLine="0"/>
              <w:rPr>
                <w:rFonts w:asciiTheme="minorHAnsi" w:eastAsia="Calibri" w:hAnsiTheme="minorHAnsi" w:cstheme="minorHAnsi"/>
                <w:sz w:val="20"/>
                <w:szCs w:val="20"/>
              </w:rPr>
            </w:pPr>
          </w:p>
          <w:p w14:paraId="5BA5536D" w14:textId="77777777" w:rsidR="00B40EB2" w:rsidRPr="002F3BFA" w:rsidRDefault="00B40EB2" w:rsidP="00B40EB2">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Facilitator</w:t>
            </w:r>
          </w:p>
        </w:tc>
        <w:tc>
          <w:tcPr>
            <w:tcW w:w="1620" w:type="dxa"/>
            <w:tcBorders>
              <w:top w:val="single" w:sz="4" w:space="0" w:color="B4C5E7"/>
              <w:left w:val="single" w:sz="4" w:space="0" w:color="B4C5E7"/>
              <w:bottom w:val="single" w:sz="4" w:space="0" w:color="B4C5E7"/>
              <w:right w:val="single" w:sz="4" w:space="0" w:color="B4C5E7"/>
            </w:tcBorders>
          </w:tcPr>
          <w:p w14:paraId="707E5A68" w14:textId="77777777" w:rsidR="00B40EB2" w:rsidRPr="002F3BFA" w:rsidRDefault="00B40EB2" w:rsidP="00B40EB2">
            <w:pPr>
              <w:spacing w:line="259" w:lineRule="auto"/>
              <w:ind w:left="1" w:firstLine="0"/>
              <w:jc w:val="center"/>
              <w:rPr>
                <w:rFonts w:asciiTheme="minorHAnsi" w:eastAsia="Calibri" w:hAnsiTheme="minorHAnsi" w:cstheme="minorHAns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14:paraId="3A5F3181" w14:textId="3561D391" w:rsidR="00B40EB2" w:rsidRPr="002F3BFA" w:rsidRDefault="00B40EB2" w:rsidP="00B40EB2">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Instructional technology used is unrelated to instructional outcomes and rarely used to address the diverse needs of students in the classroom.</w:t>
            </w:r>
          </w:p>
        </w:tc>
        <w:tc>
          <w:tcPr>
            <w:tcW w:w="2520" w:type="dxa"/>
            <w:tcBorders>
              <w:top w:val="single" w:sz="4" w:space="0" w:color="B4C5E7"/>
              <w:left w:val="single" w:sz="4" w:space="0" w:color="B4C5E7"/>
              <w:bottom w:val="single" w:sz="4" w:space="0" w:color="B4C5E7"/>
              <w:right w:val="single" w:sz="4" w:space="0" w:color="B4C5E7"/>
            </w:tcBorders>
          </w:tcPr>
          <w:p w14:paraId="70FB0717" w14:textId="04FE262A" w:rsidR="00B40EB2" w:rsidRPr="002F3BFA" w:rsidRDefault="00B40EB2" w:rsidP="00B40EB2">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is beginning to use instructional technology that is mostly appropriate to the instructional outcomes, compliments content specific material and addresses the diverse needs of students most of the time. Further development in this area is needed.</w:t>
            </w:r>
          </w:p>
        </w:tc>
        <w:tc>
          <w:tcPr>
            <w:tcW w:w="2430" w:type="dxa"/>
            <w:tcBorders>
              <w:top w:val="single" w:sz="4" w:space="0" w:color="B4C5E7"/>
              <w:left w:val="single" w:sz="4" w:space="0" w:color="B4C5E7"/>
              <w:bottom w:val="single" w:sz="4" w:space="0" w:color="B4C5E7"/>
              <w:right w:val="single" w:sz="4" w:space="0" w:color="B4C5E7"/>
            </w:tcBorders>
          </w:tcPr>
          <w:p w14:paraId="694BE667" w14:textId="250ACD7C" w:rsidR="00B40EB2" w:rsidRPr="002F3BFA" w:rsidRDefault="00B40EB2" w:rsidP="00B40EB2">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often uses instructional technology that is appropriate to the instructional outcomes, complements content specific material and addresses the diverse needs of students. .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1FD2F0BC" w14:textId="2A79D8AD" w:rsidR="00B40EB2" w:rsidRPr="002F3BFA" w:rsidRDefault="00B40EB2" w:rsidP="00B40EB2">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expertly uses instructional technology that is appropriate to the instructional outcomes, complements content specific material and addresses the diverse needs of students. Candidate always matches learner needs and instructional technology and can adapt the application of technology in real time.</w:t>
            </w:r>
          </w:p>
        </w:tc>
        <w:tc>
          <w:tcPr>
            <w:tcW w:w="2524" w:type="dxa"/>
            <w:tcBorders>
              <w:top w:val="single" w:sz="4" w:space="0" w:color="B4C5E7"/>
              <w:left w:val="single" w:sz="4" w:space="0" w:color="B4C5E7"/>
              <w:bottom w:val="single" w:sz="4" w:space="0" w:color="B4C5E7"/>
              <w:right w:val="single" w:sz="4" w:space="0" w:color="B4C5E7"/>
            </w:tcBorders>
          </w:tcPr>
          <w:p w14:paraId="7A6A24AD" w14:textId="77777777" w:rsidR="00B40EB2" w:rsidRPr="002F3BFA" w:rsidRDefault="00B40EB2" w:rsidP="00B40EB2">
            <w:pPr>
              <w:spacing w:line="259" w:lineRule="auto"/>
              <w:ind w:left="1" w:firstLine="0"/>
              <w:jc w:val="center"/>
              <w:rPr>
                <w:rFonts w:asciiTheme="minorHAnsi" w:eastAsia="Calibri" w:hAnsiTheme="minorHAnsi" w:cstheme="minorHAnsi"/>
                <w:sz w:val="20"/>
                <w:szCs w:val="20"/>
              </w:rPr>
            </w:pPr>
          </w:p>
        </w:tc>
      </w:tr>
      <w:tr w:rsidR="00EA1551" w:rsidRPr="002F3BFA" w14:paraId="42A2995D" w14:textId="77777777" w:rsidTr="004060F5">
        <w:trPr>
          <w:trHeight w:val="1330"/>
          <w:jc w:val="center"/>
        </w:trPr>
        <w:tc>
          <w:tcPr>
            <w:tcW w:w="1435" w:type="dxa"/>
            <w:tcBorders>
              <w:top w:val="single" w:sz="4" w:space="0" w:color="B4C5E7"/>
              <w:left w:val="single" w:sz="4" w:space="0" w:color="B4C5E7"/>
              <w:bottom w:val="single" w:sz="4" w:space="0" w:color="B4C5E7"/>
              <w:right w:val="single" w:sz="4" w:space="0" w:color="B4C5E7"/>
            </w:tcBorders>
          </w:tcPr>
          <w:p w14:paraId="1EE3FF76" w14:textId="38FB3C36" w:rsidR="00CE13C8" w:rsidRDefault="00C87EF8" w:rsidP="00EA1551">
            <w:pPr>
              <w:spacing w:line="259" w:lineRule="auto"/>
              <w:ind w:left="0" w:firstLine="0"/>
              <w:rPr>
                <w:rFonts w:asciiTheme="minorHAnsi" w:eastAsia="Calibri" w:hAnsiTheme="minorHAnsi" w:cstheme="minorHAnsi"/>
                <w:b/>
                <w:sz w:val="20"/>
                <w:szCs w:val="20"/>
              </w:rPr>
            </w:pPr>
            <w:r>
              <w:rPr>
                <w:rFonts w:asciiTheme="minorHAnsi" w:eastAsia="Calibri" w:hAnsiTheme="minorHAnsi" w:cstheme="minorHAnsi"/>
                <w:b/>
                <w:sz w:val="20"/>
                <w:szCs w:val="20"/>
              </w:rPr>
              <w:t>16</w:t>
            </w:r>
            <w:bookmarkStart w:id="0" w:name="_GoBack"/>
            <w:bookmarkEnd w:id="0"/>
          </w:p>
          <w:p w14:paraId="123784E8" w14:textId="2F4255D8" w:rsidR="00EA1551" w:rsidRPr="002F3BFA" w:rsidRDefault="00EA1551" w:rsidP="00EA1551">
            <w:pPr>
              <w:spacing w:line="259" w:lineRule="auto"/>
              <w:ind w:left="0" w:firstLine="0"/>
              <w:rPr>
                <w:rFonts w:asciiTheme="minorHAnsi" w:eastAsia="Calibri" w:hAnsiTheme="minorHAnsi" w:cstheme="minorHAnsi"/>
                <w:b/>
                <w:sz w:val="20"/>
                <w:szCs w:val="20"/>
              </w:rPr>
            </w:pPr>
            <w:r w:rsidRPr="002F3BFA">
              <w:rPr>
                <w:rFonts w:asciiTheme="minorHAnsi" w:eastAsia="Calibri" w:hAnsiTheme="minorHAnsi" w:cstheme="minorHAnsi"/>
                <w:b/>
                <w:sz w:val="20"/>
                <w:szCs w:val="20"/>
              </w:rPr>
              <w:t>NCE: TECHNOLOGY. Uses technology to create and implement assessments</w:t>
            </w:r>
          </w:p>
          <w:p w14:paraId="76F282E8" w14:textId="2BCC09FD" w:rsidR="00EA1551" w:rsidRPr="002F3BFA" w:rsidRDefault="00EA1551" w:rsidP="00EA1551">
            <w:pPr>
              <w:spacing w:line="259" w:lineRule="auto"/>
              <w:ind w:left="0" w:firstLine="0"/>
              <w:rPr>
                <w:rFonts w:asciiTheme="minorHAnsi" w:hAnsiTheme="minorHAnsi" w:cstheme="minorHAnsi"/>
                <w:sz w:val="20"/>
                <w:szCs w:val="20"/>
              </w:rPr>
            </w:pPr>
          </w:p>
        </w:tc>
        <w:tc>
          <w:tcPr>
            <w:tcW w:w="1620" w:type="dxa"/>
            <w:tcBorders>
              <w:top w:val="single" w:sz="4" w:space="0" w:color="B4C5E7"/>
              <w:left w:val="single" w:sz="4" w:space="0" w:color="B4C5E7"/>
              <w:bottom w:val="single" w:sz="4" w:space="0" w:color="B4C5E7"/>
              <w:right w:val="single" w:sz="4" w:space="0" w:color="B4C5E7"/>
            </w:tcBorders>
          </w:tcPr>
          <w:p w14:paraId="5094FB30" w14:textId="77777777" w:rsidR="00EA1551" w:rsidRPr="002F3BFA" w:rsidRDefault="00EA1551" w:rsidP="00EA1551">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ISTE Standard for Educators</w:t>
            </w:r>
          </w:p>
          <w:p w14:paraId="7E75327B" w14:textId="77777777" w:rsidR="00EA1551" w:rsidRPr="002F3BFA" w:rsidRDefault="00EA1551" w:rsidP="00EA1551">
            <w:pPr>
              <w:spacing w:line="259" w:lineRule="auto"/>
              <w:ind w:left="1" w:firstLine="0"/>
              <w:rPr>
                <w:rFonts w:asciiTheme="minorHAnsi" w:eastAsia="Calibri" w:hAnsiTheme="minorHAnsi" w:cstheme="minorHAnsi"/>
                <w:sz w:val="20"/>
                <w:szCs w:val="20"/>
              </w:rPr>
            </w:pPr>
          </w:p>
          <w:p w14:paraId="711E94E9" w14:textId="77777777" w:rsidR="00EA1551" w:rsidRPr="002F3BFA" w:rsidRDefault="00EA1551" w:rsidP="00EA1551">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Analyst</w:t>
            </w:r>
          </w:p>
          <w:p w14:paraId="3D43B524" w14:textId="77777777" w:rsidR="00EA1551" w:rsidRPr="002F3BFA" w:rsidRDefault="00EA1551" w:rsidP="00EA1551">
            <w:pPr>
              <w:spacing w:line="259" w:lineRule="auto"/>
              <w:ind w:left="1" w:firstLine="0"/>
              <w:rPr>
                <w:rFonts w:asciiTheme="minorHAnsi" w:eastAsia="Calibri" w:hAnsiTheme="minorHAnsi" w:cstheme="minorHAnsi"/>
                <w:sz w:val="20"/>
                <w:szCs w:val="20"/>
              </w:rPr>
            </w:pPr>
          </w:p>
          <w:p w14:paraId="698901B7" w14:textId="77777777" w:rsidR="00EA1551" w:rsidRPr="002F3BFA" w:rsidRDefault="00EA1551" w:rsidP="00EA1551">
            <w:pPr>
              <w:spacing w:line="259" w:lineRule="auto"/>
              <w:ind w:left="1" w:firstLine="0"/>
              <w:rPr>
                <w:rFonts w:asciiTheme="minorHAnsi" w:eastAsia="Calibri" w:hAnsiTheme="minorHAnsi" w:cstheme="minorHAnsi"/>
                <w:sz w:val="20"/>
                <w:szCs w:val="20"/>
              </w:rPr>
            </w:pPr>
            <w:r w:rsidRPr="002F3BFA">
              <w:rPr>
                <w:rFonts w:asciiTheme="minorHAnsi" w:eastAsia="Calibri" w:hAnsiTheme="minorHAnsi" w:cstheme="minorHAnsi"/>
                <w:sz w:val="20"/>
                <w:szCs w:val="20"/>
              </w:rPr>
              <w:t xml:space="preserve">and </w:t>
            </w:r>
          </w:p>
          <w:p w14:paraId="4813A8F0" w14:textId="77777777" w:rsidR="00EA1551" w:rsidRPr="002F3BFA" w:rsidRDefault="00EA1551" w:rsidP="00EA1551">
            <w:pPr>
              <w:spacing w:line="259" w:lineRule="auto"/>
              <w:ind w:left="1" w:firstLine="0"/>
              <w:rPr>
                <w:rFonts w:asciiTheme="minorHAnsi" w:eastAsia="Calibri" w:hAnsiTheme="minorHAnsi" w:cstheme="minorHAnsi"/>
                <w:sz w:val="20"/>
                <w:szCs w:val="20"/>
              </w:rPr>
            </w:pPr>
          </w:p>
          <w:p w14:paraId="3544E8C3" w14:textId="77777777" w:rsidR="00EA1551" w:rsidRPr="002F3BFA" w:rsidRDefault="00EA1551" w:rsidP="00EA1551">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Collaborator</w:t>
            </w:r>
          </w:p>
        </w:tc>
        <w:tc>
          <w:tcPr>
            <w:tcW w:w="1620" w:type="dxa"/>
            <w:tcBorders>
              <w:top w:val="single" w:sz="4" w:space="0" w:color="B4C5E7"/>
              <w:left w:val="single" w:sz="4" w:space="0" w:color="B4C5E7"/>
              <w:bottom w:val="single" w:sz="4" w:space="0" w:color="B4C5E7"/>
              <w:right w:val="single" w:sz="4" w:space="0" w:color="B4C5E7"/>
            </w:tcBorders>
          </w:tcPr>
          <w:p w14:paraId="2FA2580F" w14:textId="77777777" w:rsidR="00EA1551" w:rsidRPr="002F3BFA" w:rsidRDefault="00EA1551" w:rsidP="00EA1551">
            <w:pPr>
              <w:spacing w:line="259" w:lineRule="auto"/>
              <w:ind w:left="1" w:firstLine="0"/>
              <w:jc w:val="center"/>
              <w:rPr>
                <w:rFonts w:asciiTheme="minorHAnsi" w:eastAsia="Calibri" w:hAnsiTheme="minorHAnsi" w:cstheme="minorHAns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14:paraId="0218FB6A" w14:textId="77777777" w:rsidR="00EA1551" w:rsidRPr="002F3BFA" w:rsidRDefault="00EA1551" w:rsidP="00EA1551">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Candidate rarely uses technology to create and implement assessments.</w:t>
            </w:r>
          </w:p>
        </w:tc>
        <w:tc>
          <w:tcPr>
            <w:tcW w:w="2520" w:type="dxa"/>
            <w:tcBorders>
              <w:top w:val="single" w:sz="4" w:space="0" w:color="B4C5E7"/>
              <w:left w:val="single" w:sz="4" w:space="0" w:color="B4C5E7"/>
              <w:bottom w:val="single" w:sz="4" w:space="0" w:color="B4C5E7"/>
              <w:right w:val="single" w:sz="4" w:space="0" w:color="B4C5E7"/>
            </w:tcBorders>
          </w:tcPr>
          <w:p w14:paraId="0D2BF9E8" w14:textId="20EAD0DE" w:rsidR="00EA1551" w:rsidRPr="002F3BFA" w:rsidRDefault="00EA1551" w:rsidP="00B40EB2">
            <w:pPr>
              <w:spacing w:after="1" w:line="240" w:lineRule="auto"/>
              <w:ind w:left="1" w:right="16" w:firstLine="0"/>
              <w:rPr>
                <w:rFonts w:asciiTheme="minorHAnsi" w:hAnsiTheme="minorHAnsi" w:cstheme="minorHAnsi"/>
                <w:sz w:val="20"/>
                <w:szCs w:val="20"/>
              </w:rPr>
            </w:pPr>
            <w:r w:rsidRPr="002F3BFA">
              <w:rPr>
                <w:rFonts w:asciiTheme="minorHAnsi" w:eastAsia="Calibri" w:hAnsiTheme="minorHAnsi" w:cstheme="minorHAnsi"/>
                <w:sz w:val="20"/>
                <w:szCs w:val="20"/>
              </w:rPr>
              <w:t>Candidate uses technology to create and implement assessments but the</w:t>
            </w:r>
            <w:r w:rsidR="00D53F8C" w:rsidRPr="002F3BFA">
              <w:rPr>
                <w:rFonts w:asciiTheme="minorHAnsi" w:eastAsia="Calibri" w:hAnsiTheme="minorHAnsi" w:cstheme="minorHAnsi"/>
                <w:sz w:val="20"/>
                <w:szCs w:val="20"/>
              </w:rPr>
              <w:t xml:space="preserve"> </w:t>
            </w:r>
            <w:r w:rsidRPr="002F3BFA">
              <w:rPr>
                <w:rFonts w:asciiTheme="minorHAnsi" w:eastAsia="Calibri" w:hAnsiTheme="minorHAnsi" w:cstheme="minorHAnsi"/>
                <w:sz w:val="20"/>
                <w:szCs w:val="20"/>
              </w:rPr>
              <w:t>application is inconsistent.</w:t>
            </w:r>
          </w:p>
        </w:tc>
        <w:tc>
          <w:tcPr>
            <w:tcW w:w="2430" w:type="dxa"/>
            <w:tcBorders>
              <w:top w:val="single" w:sz="4" w:space="0" w:color="B4C5E7"/>
              <w:left w:val="single" w:sz="4" w:space="0" w:color="B4C5E7"/>
              <w:bottom w:val="single" w:sz="4" w:space="0" w:color="B4C5E7"/>
              <w:right w:val="single" w:sz="4" w:space="0" w:color="B4C5E7"/>
            </w:tcBorders>
          </w:tcPr>
          <w:p w14:paraId="6B1EFDD7" w14:textId="77777777" w:rsidR="00EA1551" w:rsidRPr="002F3BFA" w:rsidRDefault="00EA1551" w:rsidP="00EA1551">
            <w:pPr>
              <w:spacing w:line="259" w:lineRule="auto"/>
              <w:ind w:left="1" w:right="107" w:firstLine="0"/>
              <w:rPr>
                <w:rFonts w:asciiTheme="minorHAnsi" w:hAnsiTheme="minorHAnsi" w:cstheme="minorHAnsi"/>
                <w:sz w:val="20"/>
                <w:szCs w:val="20"/>
              </w:rPr>
            </w:pPr>
            <w:r w:rsidRPr="002F3BFA">
              <w:rPr>
                <w:rFonts w:asciiTheme="minorHAnsi" w:eastAsia="Calibri" w:hAnsiTheme="minorHAnsi" w:cstheme="minorHAnsi"/>
                <w:sz w:val="20"/>
                <w:szCs w:val="20"/>
              </w:rPr>
              <w:t>Candidate often uses technology to create and implement assessments.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1EFD02AA" w14:textId="77777777" w:rsidR="00EA1551" w:rsidRPr="002F3BFA" w:rsidRDefault="00EA1551" w:rsidP="00EA1551">
            <w:pPr>
              <w:spacing w:line="259" w:lineRule="auto"/>
              <w:ind w:left="1" w:firstLine="0"/>
              <w:rPr>
                <w:rFonts w:asciiTheme="minorHAnsi" w:hAnsiTheme="minorHAnsi" w:cstheme="minorHAnsi"/>
                <w:sz w:val="20"/>
                <w:szCs w:val="20"/>
              </w:rPr>
            </w:pPr>
            <w:r w:rsidRPr="002F3BFA">
              <w:rPr>
                <w:rFonts w:asciiTheme="minorHAnsi" w:eastAsia="Calibri" w:hAnsiTheme="minorHAnsi" w:cstheme="minorHAnsi"/>
                <w:sz w:val="20"/>
                <w:szCs w:val="20"/>
              </w:rPr>
              <w:t>In real time, candidate consistently uses technology to create and implement assessments.</w:t>
            </w:r>
          </w:p>
        </w:tc>
        <w:tc>
          <w:tcPr>
            <w:tcW w:w="2524" w:type="dxa"/>
            <w:tcBorders>
              <w:top w:val="single" w:sz="4" w:space="0" w:color="B4C5E7"/>
              <w:left w:val="single" w:sz="4" w:space="0" w:color="B4C5E7"/>
              <w:bottom w:val="single" w:sz="4" w:space="0" w:color="B4C5E7"/>
              <w:right w:val="single" w:sz="4" w:space="0" w:color="B4C5E7"/>
            </w:tcBorders>
          </w:tcPr>
          <w:p w14:paraId="6B5BFA6A" w14:textId="77777777" w:rsidR="00EA1551" w:rsidRPr="002F3BFA" w:rsidRDefault="00EA1551" w:rsidP="00EA1551">
            <w:pPr>
              <w:spacing w:line="259" w:lineRule="auto"/>
              <w:ind w:left="1" w:firstLine="0"/>
              <w:jc w:val="center"/>
              <w:rPr>
                <w:rFonts w:asciiTheme="minorHAnsi" w:eastAsia="Calibri" w:hAnsiTheme="minorHAnsi" w:cstheme="minorHAnsi"/>
                <w:sz w:val="20"/>
                <w:szCs w:val="20"/>
              </w:rPr>
            </w:pPr>
          </w:p>
        </w:tc>
      </w:tr>
    </w:tbl>
    <w:p w14:paraId="72E24B24" w14:textId="77777777" w:rsidR="000D683C" w:rsidRPr="002F3BFA" w:rsidRDefault="000D683C" w:rsidP="009746C8">
      <w:pPr>
        <w:jc w:val="center"/>
        <w:rPr>
          <w:rFonts w:asciiTheme="minorHAnsi" w:hAnsiTheme="minorHAnsi" w:cstheme="minorHAnsi"/>
          <w:sz w:val="20"/>
          <w:szCs w:val="20"/>
        </w:rPr>
      </w:pPr>
    </w:p>
    <w:sectPr w:rsidR="000D683C" w:rsidRPr="002F3BFA" w:rsidSect="00AB679E">
      <w:pgSz w:w="20160" w:h="12240" w:orient="landscape"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B18"/>
    <w:rsid w:val="00016801"/>
    <w:rsid w:val="00020D22"/>
    <w:rsid w:val="00025369"/>
    <w:rsid w:val="00032412"/>
    <w:rsid w:val="0004652B"/>
    <w:rsid w:val="00070709"/>
    <w:rsid w:val="0008145B"/>
    <w:rsid w:val="00094281"/>
    <w:rsid w:val="00097F8F"/>
    <w:rsid w:val="000D0DAD"/>
    <w:rsid w:val="000D5252"/>
    <w:rsid w:val="000D683C"/>
    <w:rsid w:val="0010135F"/>
    <w:rsid w:val="00107483"/>
    <w:rsid w:val="00140F4E"/>
    <w:rsid w:val="0015568C"/>
    <w:rsid w:val="001835D4"/>
    <w:rsid w:val="00184176"/>
    <w:rsid w:val="00185A9D"/>
    <w:rsid w:val="001A756A"/>
    <w:rsid w:val="001B7483"/>
    <w:rsid w:val="001F000D"/>
    <w:rsid w:val="001F0107"/>
    <w:rsid w:val="00220BB9"/>
    <w:rsid w:val="002245A5"/>
    <w:rsid w:val="002455DF"/>
    <w:rsid w:val="00255157"/>
    <w:rsid w:val="0026021C"/>
    <w:rsid w:val="0026318A"/>
    <w:rsid w:val="00266514"/>
    <w:rsid w:val="002669A4"/>
    <w:rsid w:val="00271D36"/>
    <w:rsid w:val="00281762"/>
    <w:rsid w:val="00291B8F"/>
    <w:rsid w:val="002950D0"/>
    <w:rsid w:val="00295D0E"/>
    <w:rsid w:val="002A3622"/>
    <w:rsid w:val="002A47F7"/>
    <w:rsid w:val="002B36F4"/>
    <w:rsid w:val="002E25DA"/>
    <w:rsid w:val="002F1273"/>
    <w:rsid w:val="002F3BFA"/>
    <w:rsid w:val="00315C10"/>
    <w:rsid w:val="00332CE9"/>
    <w:rsid w:val="00336714"/>
    <w:rsid w:val="00352A59"/>
    <w:rsid w:val="003561F2"/>
    <w:rsid w:val="0037370E"/>
    <w:rsid w:val="003B4338"/>
    <w:rsid w:val="003B4E1A"/>
    <w:rsid w:val="003C3273"/>
    <w:rsid w:val="00405F50"/>
    <w:rsid w:val="004060F5"/>
    <w:rsid w:val="004068BA"/>
    <w:rsid w:val="0041726C"/>
    <w:rsid w:val="00456E10"/>
    <w:rsid w:val="004579AE"/>
    <w:rsid w:val="004606B3"/>
    <w:rsid w:val="004712F2"/>
    <w:rsid w:val="004807D6"/>
    <w:rsid w:val="00496492"/>
    <w:rsid w:val="004A1461"/>
    <w:rsid w:val="004A2E46"/>
    <w:rsid w:val="004B1D72"/>
    <w:rsid w:val="004B5C01"/>
    <w:rsid w:val="004E1A51"/>
    <w:rsid w:val="004E2BFA"/>
    <w:rsid w:val="004E57AA"/>
    <w:rsid w:val="00504BCB"/>
    <w:rsid w:val="00506A6C"/>
    <w:rsid w:val="00520B18"/>
    <w:rsid w:val="0053610C"/>
    <w:rsid w:val="00536B51"/>
    <w:rsid w:val="0057268A"/>
    <w:rsid w:val="00590FD2"/>
    <w:rsid w:val="005E1287"/>
    <w:rsid w:val="005E37B9"/>
    <w:rsid w:val="00605FAF"/>
    <w:rsid w:val="00626682"/>
    <w:rsid w:val="006738A5"/>
    <w:rsid w:val="006747A3"/>
    <w:rsid w:val="006817C9"/>
    <w:rsid w:val="006833D3"/>
    <w:rsid w:val="00692539"/>
    <w:rsid w:val="0069647B"/>
    <w:rsid w:val="00702BBC"/>
    <w:rsid w:val="00734148"/>
    <w:rsid w:val="007405C4"/>
    <w:rsid w:val="00742543"/>
    <w:rsid w:val="00747ECD"/>
    <w:rsid w:val="00750C87"/>
    <w:rsid w:val="007836B9"/>
    <w:rsid w:val="007A437F"/>
    <w:rsid w:val="007A45E5"/>
    <w:rsid w:val="007B0CB5"/>
    <w:rsid w:val="007B3E1F"/>
    <w:rsid w:val="007E1B31"/>
    <w:rsid w:val="007E75F3"/>
    <w:rsid w:val="00804D7A"/>
    <w:rsid w:val="00813F89"/>
    <w:rsid w:val="00821732"/>
    <w:rsid w:val="0082389B"/>
    <w:rsid w:val="00824271"/>
    <w:rsid w:val="00827EBF"/>
    <w:rsid w:val="00844BA4"/>
    <w:rsid w:val="0085601E"/>
    <w:rsid w:val="0086781B"/>
    <w:rsid w:val="0087097F"/>
    <w:rsid w:val="008A72D6"/>
    <w:rsid w:val="008E25CC"/>
    <w:rsid w:val="009009EE"/>
    <w:rsid w:val="0092013F"/>
    <w:rsid w:val="0092453C"/>
    <w:rsid w:val="00931286"/>
    <w:rsid w:val="009442BB"/>
    <w:rsid w:val="009513EF"/>
    <w:rsid w:val="009746C8"/>
    <w:rsid w:val="00985EE8"/>
    <w:rsid w:val="009955ED"/>
    <w:rsid w:val="009A3FB1"/>
    <w:rsid w:val="009A43B6"/>
    <w:rsid w:val="009B60F2"/>
    <w:rsid w:val="009C5B86"/>
    <w:rsid w:val="009C685D"/>
    <w:rsid w:val="009D600A"/>
    <w:rsid w:val="00A008C8"/>
    <w:rsid w:val="00A01182"/>
    <w:rsid w:val="00A21270"/>
    <w:rsid w:val="00A32DB9"/>
    <w:rsid w:val="00A33749"/>
    <w:rsid w:val="00A565AC"/>
    <w:rsid w:val="00A82CC4"/>
    <w:rsid w:val="00A82F56"/>
    <w:rsid w:val="00AB29B5"/>
    <w:rsid w:val="00AB679E"/>
    <w:rsid w:val="00AD43CC"/>
    <w:rsid w:val="00AD544E"/>
    <w:rsid w:val="00AE1747"/>
    <w:rsid w:val="00AF6801"/>
    <w:rsid w:val="00B1709C"/>
    <w:rsid w:val="00B30BB5"/>
    <w:rsid w:val="00B311D1"/>
    <w:rsid w:val="00B40EB2"/>
    <w:rsid w:val="00B53CB4"/>
    <w:rsid w:val="00B9091B"/>
    <w:rsid w:val="00BA077E"/>
    <w:rsid w:val="00BB725D"/>
    <w:rsid w:val="00BC33CE"/>
    <w:rsid w:val="00BE4F98"/>
    <w:rsid w:val="00BE5965"/>
    <w:rsid w:val="00BF4DEF"/>
    <w:rsid w:val="00C00BE2"/>
    <w:rsid w:val="00C04447"/>
    <w:rsid w:val="00C15B97"/>
    <w:rsid w:val="00C43356"/>
    <w:rsid w:val="00C4433A"/>
    <w:rsid w:val="00C44D76"/>
    <w:rsid w:val="00C46223"/>
    <w:rsid w:val="00C463A8"/>
    <w:rsid w:val="00C75FC4"/>
    <w:rsid w:val="00C87EF8"/>
    <w:rsid w:val="00C9142A"/>
    <w:rsid w:val="00C934A3"/>
    <w:rsid w:val="00CA7E63"/>
    <w:rsid w:val="00CB4343"/>
    <w:rsid w:val="00CB5465"/>
    <w:rsid w:val="00CB5AAA"/>
    <w:rsid w:val="00CC0E80"/>
    <w:rsid w:val="00CD3004"/>
    <w:rsid w:val="00CE13C8"/>
    <w:rsid w:val="00CE609A"/>
    <w:rsid w:val="00D14EF6"/>
    <w:rsid w:val="00D20EEF"/>
    <w:rsid w:val="00D37CCB"/>
    <w:rsid w:val="00D42B07"/>
    <w:rsid w:val="00D4591D"/>
    <w:rsid w:val="00D53F8C"/>
    <w:rsid w:val="00D644AC"/>
    <w:rsid w:val="00D734AE"/>
    <w:rsid w:val="00D739BD"/>
    <w:rsid w:val="00D80975"/>
    <w:rsid w:val="00D86DB5"/>
    <w:rsid w:val="00DA0C91"/>
    <w:rsid w:val="00DB0BF6"/>
    <w:rsid w:val="00DC0785"/>
    <w:rsid w:val="00DC242F"/>
    <w:rsid w:val="00DE1630"/>
    <w:rsid w:val="00DE3DDA"/>
    <w:rsid w:val="00DE4AB6"/>
    <w:rsid w:val="00DF65A1"/>
    <w:rsid w:val="00E04708"/>
    <w:rsid w:val="00E11C93"/>
    <w:rsid w:val="00E40EE2"/>
    <w:rsid w:val="00E47453"/>
    <w:rsid w:val="00E550D4"/>
    <w:rsid w:val="00E67D65"/>
    <w:rsid w:val="00E75E17"/>
    <w:rsid w:val="00E77E88"/>
    <w:rsid w:val="00E85D54"/>
    <w:rsid w:val="00EA1551"/>
    <w:rsid w:val="00EA6083"/>
    <w:rsid w:val="00EC6DEB"/>
    <w:rsid w:val="00ED6FDD"/>
    <w:rsid w:val="00EE6E4D"/>
    <w:rsid w:val="00EF5DCB"/>
    <w:rsid w:val="00F051D7"/>
    <w:rsid w:val="00F05861"/>
    <w:rsid w:val="00F21451"/>
    <w:rsid w:val="00F21CF8"/>
    <w:rsid w:val="00F23DA1"/>
    <w:rsid w:val="00F52EC0"/>
    <w:rsid w:val="00F55D7F"/>
    <w:rsid w:val="00F5741C"/>
    <w:rsid w:val="00FA4D1A"/>
    <w:rsid w:val="00FC2FA7"/>
    <w:rsid w:val="00FD2AA2"/>
    <w:rsid w:val="00FD47E1"/>
    <w:rsid w:val="00FE0162"/>
    <w:rsid w:val="00FE314B"/>
    <w:rsid w:val="00FE3FBD"/>
    <w:rsid w:val="00FF196E"/>
    <w:rsid w:val="00FF381E"/>
    <w:rsid w:val="00FF4B9C"/>
    <w:rsid w:val="00FF5466"/>
    <w:rsid w:val="00FF6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96D13"/>
  <w15:chartTrackingRefBased/>
  <w15:docId w15:val="{1F113716-A09D-414B-AC6F-0977728C7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7F7"/>
    <w:pPr>
      <w:spacing w:after="0"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20B18"/>
    <w:pPr>
      <w:spacing w:after="0" w:line="240" w:lineRule="auto"/>
    </w:pPr>
    <w:rPr>
      <w:rFonts w:eastAsiaTheme="minorEastAsia"/>
    </w:rPr>
    <w:tblPr>
      <w:tblCellMar>
        <w:top w:w="0" w:type="dxa"/>
        <w:left w:w="0" w:type="dxa"/>
        <w:bottom w:w="0" w:type="dxa"/>
        <w:right w:w="0" w:type="dxa"/>
      </w:tblCellMar>
    </w:tblPr>
  </w:style>
  <w:style w:type="paragraph" w:styleId="NormalWeb">
    <w:name w:val="Normal (Web)"/>
    <w:basedOn w:val="Normal"/>
    <w:uiPriority w:val="99"/>
    <w:unhideWhenUsed/>
    <w:rsid w:val="00025369"/>
    <w:pPr>
      <w:spacing w:before="100" w:beforeAutospacing="1" w:after="100" w:afterAutospacing="1" w:line="240" w:lineRule="auto"/>
      <w:ind w:left="0" w:firstLine="0"/>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3911</Words>
  <Characters>22295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National Louis University</Company>
  <LinksUpToDate>false</LinksUpToDate>
  <CharactersWithSpaces>26154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Jessee</dc:creator>
  <cp:keywords/>
  <dc:description/>
  <cp:lastModifiedBy>Sherri Bressman</cp:lastModifiedBy>
  <cp:revision>2</cp:revision>
  <dcterms:created xsi:type="dcterms:W3CDTF">2021-08-06T01:07:00Z</dcterms:created>
  <dcterms:modified xsi:type="dcterms:W3CDTF">2021-08-06T01:07:00Z</dcterms:modified>
</cp:coreProperties>
</file>